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01" w:rsidRDefault="00EC3B01" w:rsidP="004A5EAE">
      <w:pPr>
        <w:spacing w:after="480"/>
        <w:ind w:firstLine="0"/>
        <w:jc w:val="center"/>
        <w:rPr>
          <w:rFonts w:ascii="Times New Roman" w:hAnsi="Times New Roman" w:cs="Times New Roman"/>
          <w:sz w:val="28"/>
          <w:szCs w:val="28"/>
        </w:rPr>
      </w:pPr>
      <w:r w:rsidRPr="00BE0C3B">
        <w:rPr>
          <w:rFonts w:ascii="Times New Roman" w:hAnsi="Times New Roman" w:cs="Times New Roman"/>
          <w:sz w:val="28"/>
          <w:szCs w:val="28"/>
        </w:rPr>
        <w:t xml:space="preserve">АДМИНИСТРАЦИЯ ПОРОТНИКОВСКОГО СЕЛЬСКОГО ПОСЕЛЕНИЯ </w:t>
      </w:r>
    </w:p>
    <w:p w:rsidR="00EC3B01" w:rsidRPr="00BE0C3B" w:rsidRDefault="00EC3B01" w:rsidP="004A5EAE">
      <w:pPr>
        <w:spacing w:after="480"/>
        <w:ind w:firstLine="0"/>
        <w:jc w:val="center"/>
        <w:rPr>
          <w:rFonts w:ascii="Times New Roman" w:hAnsi="Times New Roman" w:cs="Times New Roman"/>
          <w:sz w:val="28"/>
          <w:szCs w:val="28"/>
        </w:rPr>
      </w:pPr>
      <w:r>
        <w:rPr>
          <w:rFonts w:ascii="Times New Roman" w:hAnsi="Times New Roman" w:cs="Times New Roman"/>
          <w:sz w:val="28"/>
          <w:szCs w:val="28"/>
        </w:rPr>
        <w:t>ПРОЕКТ</w:t>
      </w:r>
    </w:p>
    <w:p w:rsidR="00EC3B01" w:rsidRPr="00BE0C3B" w:rsidRDefault="00EC3B01" w:rsidP="004A5EAE">
      <w:pPr>
        <w:spacing w:after="480"/>
        <w:ind w:firstLine="0"/>
        <w:jc w:val="center"/>
        <w:outlineLvl w:val="0"/>
        <w:rPr>
          <w:rFonts w:ascii="Times New Roman" w:hAnsi="Times New Roman" w:cs="Times New Roman"/>
          <w:b/>
          <w:bCs/>
          <w:sz w:val="32"/>
          <w:szCs w:val="32"/>
        </w:rPr>
      </w:pPr>
      <w:r w:rsidRPr="00BE0C3B">
        <w:rPr>
          <w:rFonts w:ascii="Times New Roman" w:hAnsi="Times New Roman" w:cs="Times New Roman"/>
          <w:b/>
          <w:bCs/>
          <w:sz w:val="32"/>
          <w:szCs w:val="32"/>
        </w:rPr>
        <w:t>ПОСТАНОВЛЕНИЕ</w:t>
      </w:r>
    </w:p>
    <w:p w:rsidR="00EC3B01" w:rsidRPr="00BE0C3B" w:rsidRDefault="00EC3B01" w:rsidP="00BE0C3B">
      <w:pPr>
        <w:tabs>
          <w:tab w:val="left" w:pos="7920"/>
        </w:tabs>
        <w:spacing w:after="480"/>
        <w:ind w:firstLine="0"/>
        <w:rPr>
          <w:rFonts w:ascii="Times New Roman" w:hAnsi="Times New Roman" w:cs="Times New Roman"/>
        </w:rPr>
      </w:pPr>
      <w:r>
        <w:rPr>
          <w:rFonts w:ascii="Times New Roman" w:hAnsi="Times New Roman" w:cs="Times New Roman"/>
        </w:rPr>
        <w:t xml:space="preserve"> ____.2024</w:t>
      </w:r>
      <w:r w:rsidRPr="00BE0C3B">
        <w:rPr>
          <w:rFonts w:ascii="Times New Roman" w:hAnsi="Times New Roman" w:cs="Times New Roman"/>
        </w:rPr>
        <w:t xml:space="preserve">                         </w:t>
      </w:r>
      <w:r>
        <w:rPr>
          <w:rFonts w:ascii="Times New Roman" w:hAnsi="Times New Roman" w:cs="Times New Roman"/>
        </w:rPr>
        <w:t xml:space="preserve">           </w:t>
      </w:r>
      <w:r w:rsidRPr="00BE0C3B">
        <w:rPr>
          <w:rFonts w:ascii="Times New Roman" w:hAnsi="Times New Roman" w:cs="Times New Roman"/>
        </w:rPr>
        <w:t xml:space="preserve">      с. Поротниково</w:t>
      </w:r>
      <w:r w:rsidRPr="00BE0C3B">
        <w:rPr>
          <w:rFonts w:ascii="Times New Roman" w:hAnsi="Times New Roman" w:cs="Times New Roman"/>
        </w:rPr>
        <w:tab/>
        <w:t>№ __</w:t>
      </w:r>
    </w:p>
    <w:p w:rsidR="00EC3B01" w:rsidRPr="00BE0C3B" w:rsidRDefault="00EC3B01" w:rsidP="004A5EAE">
      <w:pPr>
        <w:tabs>
          <w:tab w:val="left" w:pos="0"/>
        </w:tabs>
        <w:ind w:firstLine="0"/>
        <w:jc w:val="center"/>
        <w:rPr>
          <w:rFonts w:ascii="Times New Roman" w:eastAsia="PMingLiU" w:hAnsi="Times New Roman"/>
        </w:rPr>
      </w:pPr>
      <w:r w:rsidRPr="00BE0C3B">
        <w:rPr>
          <w:rFonts w:ascii="Times New Roman" w:hAnsi="Times New Roman" w:cs="Times New Roman"/>
        </w:rPr>
        <w:t xml:space="preserve">Об утверждении Административного регламента </w:t>
      </w:r>
      <w:r w:rsidRPr="00BE0C3B">
        <w:rPr>
          <w:rFonts w:ascii="Times New Roman" w:eastAsia="PMingLiU" w:hAnsi="Times New Roman" w:cs="Times New Roman"/>
        </w:rPr>
        <w:t>предоставления муниципальной услуги «</w:t>
      </w:r>
      <w:r w:rsidRPr="00BE0C3B">
        <w:rPr>
          <w:rFonts w:ascii="Times New Roman" w:hAnsi="Times New Roman" w:cs="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0C3B">
        <w:rPr>
          <w:rFonts w:ascii="Times New Roman" w:eastAsia="PMingLiU" w:hAnsi="Times New Roman" w:cs="Times New Roman"/>
        </w:rPr>
        <w:t>»</w:t>
      </w:r>
      <w:r>
        <w:rPr>
          <w:rFonts w:ascii="Times New Roman" w:eastAsia="PMingLiU" w:hAnsi="Times New Roman" w:cs="Times New Roman"/>
        </w:rPr>
        <w:t xml:space="preserve"> на территории Поротниковского сельского поселения</w:t>
      </w:r>
    </w:p>
    <w:p w:rsidR="00EC3B01" w:rsidRPr="00BE0C3B" w:rsidRDefault="00EC3B01" w:rsidP="0068012C">
      <w:pPr>
        <w:tabs>
          <w:tab w:val="left" w:pos="4253"/>
        </w:tabs>
        <w:ind w:right="-1"/>
        <w:rPr>
          <w:rFonts w:ascii="Times New Roman" w:eastAsia="PMingLiU" w:hAnsi="Times New Roman"/>
          <w:i/>
          <w:iCs/>
        </w:rPr>
      </w:pPr>
    </w:p>
    <w:p w:rsidR="00EC3B01" w:rsidRPr="00BE0C3B" w:rsidRDefault="00EC3B01" w:rsidP="004A5EAE">
      <w:pPr>
        <w:rPr>
          <w:rFonts w:ascii="Times New Roman" w:hAnsi="Times New Roman" w:cs="Times New Roman"/>
          <w:color w:val="000000"/>
        </w:rPr>
      </w:pPr>
    </w:p>
    <w:p w:rsidR="00EC3B01" w:rsidRDefault="00EC3B01" w:rsidP="004A5EAE">
      <w:pPr>
        <w:rPr>
          <w:rFonts w:ascii="Times New Roman" w:hAnsi="Times New Roman" w:cs="Times New Roman"/>
        </w:rPr>
      </w:pPr>
      <w:r w:rsidRPr="00BE0C3B">
        <w:rPr>
          <w:rFonts w:ascii="Times New Roman" w:hAnsi="Times New Roman" w:cs="Times New Roman"/>
          <w:color w:val="000000"/>
        </w:rPr>
        <w:t>В соответствии с Федеральным законом от 06.10.2003 № 131-ФЗ «Об общих принципах организации местного самоуправления в Российской Федерации»</w:t>
      </w:r>
      <w:r w:rsidRPr="00BE0C3B">
        <w:rPr>
          <w:rFonts w:ascii="Times New Roman" w:hAnsi="Times New Roman" w:cs="Times New Roman"/>
        </w:rPr>
        <w:t xml:space="preserve">, </w:t>
      </w:r>
      <w:hyperlink r:id="rId7" w:history="1">
        <w:r w:rsidRPr="00BE0C3B">
          <w:rPr>
            <w:rFonts w:ascii="Times New Roman" w:hAnsi="Times New Roman" w:cs="Times New Roman"/>
          </w:rPr>
          <w:t>Федеральным законом</w:t>
        </w:r>
      </w:hyperlink>
      <w:r w:rsidRPr="00BE0C3B">
        <w:rPr>
          <w:rFonts w:ascii="Times New Roman" w:hAnsi="Times New Roman" w:cs="Times New Roman"/>
        </w:rPr>
        <w:t xml:space="preserve"> от 27.07.2010 № 210-ФЗ «Об организации предоставления государственных и муниципальных услуг», </w:t>
      </w:r>
      <w:r>
        <w:rPr>
          <w:rFonts w:ascii="Times New Roman" w:hAnsi="Times New Roman" w:cs="Times New Roman"/>
        </w:rPr>
        <w:t xml:space="preserve">руководствуясь </w:t>
      </w:r>
      <w:r w:rsidRPr="00BE0C3B">
        <w:rPr>
          <w:rFonts w:ascii="Times New Roman" w:hAnsi="Times New Roman" w:cs="Times New Roman"/>
        </w:rPr>
        <w:t>Уставом муниципального образования «Поротниковское сельское поселение»</w:t>
      </w:r>
      <w:r>
        <w:rPr>
          <w:rFonts w:ascii="Times New Roman" w:hAnsi="Times New Roman" w:cs="Times New Roman"/>
        </w:rPr>
        <w:t>,</w:t>
      </w:r>
    </w:p>
    <w:p w:rsidR="00EC3B01" w:rsidRDefault="00EC3B01" w:rsidP="004A5EAE">
      <w:pPr>
        <w:rPr>
          <w:rFonts w:ascii="Times New Roman" w:hAnsi="Times New Roman" w:cs="Times New Roman"/>
        </w:rPr>
      </w:pPr>
    </w:p>
    <w:p w:rsidR="00EC3B01" w:rsidRPr="00CF41E2" w:rsidRDefault="00EC3B01" w:rsidP="00C2190E">
      <w:pPr>
        <w:rPr>
          <w:rFonts w:ascii="Times New Roman" w:hAnsi="Times New Roman" w:cs="Times New Roman"/>
          <w:color w:val="000000"/>
        </w:rPr>
      </w:pPr>
      <w:r w:rsidRPr="00CF41E2">
        <w:rPr>
          <w:rFonts w:ascii="Times New Roman" w:hAnsi="Times New Roman" w:cs="Times New Roman"/>
        </w:rPr>
        <w:t>Администрация Поротниковского сельского поселения ПОСТАНОВЛЯЕТ</w:t>
      </w:r>
      <w:r w:rsidRPr="00CF41E2">
        <w:rPr>
          <w:rFonts w:ascii="Times New Roman" w:hAnsi="Times New Roman" w:cs="Times New Roman"/>
          <w:color w:val="000000"/>
        </w:rPr>
        <w:t>:</w:t>
      </w:r>
    </w:p>
    <w:p w:rsidR="00EC3B01" w:rsidRPr="00BE0C3B" w:rsidRDefault="00EC3B01" w:rsidP="00756CF0">
      <w:pPr>
        <w:ind w:firstLine="0"/>
        <w:rPr>
          <w:rFonts w:ascii="Times New Roman" w:hAnsi="Times New Roman" w:cs="Times New Roman"/>
          <w:color w:val="000000"/>
        </w:rPr>
      </w:pPr>
    </w:p>
    <w:p w:rsidR="00EC3B01" w:rsidRPr="00BE0C3B" w:rsidRDefault="00EC3B01" w:rsidP="004A5EAE">
      <w:pPr>
        <w:tabs>
          <w:tab w:val="left" w:pos="0"/>
        </w:tabs>
        <w:rPr>
          <w:rFonts w:ascii="Times New Roman" w:hAnsi="Times New Roman" w:cs="Times New Roman"/>
        </w:rPr>
      </w:pPr>
      <w:r w:rsidRPr="00BE0C3B">
        <w:rPr>
          <w:rFonts w:ascii="Times New Roman" w:hAnsi="Times New Roman" w:cs="Times New Roman"/>
          <w:color w:val="000000"/>
        </w:rPr>
        <w:t xml:space="preserve">1. </w:t>
      </w:r>
      <w:r w:rsidRPr="00BE0C3B">
        <w:rPr>
          <w:rFonts w:ascii="Times New Roman" w:hAnsi="Times New Roman" w:cs="Times New Roman"/>
        </w:rPr>
        <w:t xml:space="preserve">Утвердить Административный регламент предоставления муниципальной услуги </w:t>
      </w:r>
      <w:r w:rsidRPr="00BE0C3B">
        <w:rPr>
          <w:rFonts w:ascii="Times New Roman" w:eastAsia="PMingLiU" w:hAnsi="Times New Roman" w:cs="Times New Roman"/>
        </w:rPr>
        <w:t>«</w:t>
      </w:r>
      <w:r w:rsidRPr="00BE0C3B">
        <w:rPr>
          <w:rFonts w:ascii="Times New Roman" w:hAnsi="Times New Roman" w:cs="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0C3B">
        <w:rPr>
          <w:rFonts w:ascii="Times New Roman" w:eastAsia="PMingLiU" w:hAnsi="Times New Roman" w:cs="Times New Roman"/>
        </w:rPr>
        <w:t xml:space="preserve">» </w:t>
      </w:r>
      <w:r>
        <w:rPr>
          <w:rFonts w:ascii="Times New Roman" w:eastAsia="PMingLiU" w:hAnsi="Times New Roman" w:cs="Times New Roman"/>
        </w:rPr>
        <w:t>на территории Поротниковского сельского поселения.</w:t>
      </w:r>
      <w:r w:rsidRPr="00BE0C3B">
        <w:rPr>
          <w:rFonts w:ascii="Times New Roman" w:hAnsi="Times New Roman" w:cs="Times New Roman"/>
        </w:rPr>
        <w:t xml:space="preserve"> </w:t>
      </w:r>
    </w:p>
    <w:p w:rsidR="00EC3B01" w:rsidRDefault="00EC3B01" w:rsidP="00756CF0">
      <w:pPr>
        <w:pStyle w:val="BodyText"/>
        <w:ind w:firstLine="540"/>
        <w:jc w:val="both"/>
      </w:pPr>
      <w:r w:rsidRPr="00BE0C3B">
        <w:rPr>
          <w:color w:val="000000"/>
        </w:rPr>
        <w:t>2</w:t>
      </w:r>
      <w:r w:rsidRPr="00756CF0">
        <w:t xml:space="preserve"> </w:t>
      </w:r>
      <w:r w:rsidRPr="00CF41E2">
        <w:t>Обнародовать настоящее постановление в местах для обнародования и разместить на официальном сайте муниципального образования «Поротниковского  сельское поселение» в сети Интернет</w:t>
      </w:r>
      <w:r>
        <w:t>:</w:t>
      </w:r>
      <w:r w:rsidRPr="00CF41E2">
        <w:t xml:space="preserve"> (</w:t>
      </w:r>
      <w:hyperlink r:id="rId8" w:history="1">
        <w:r w:rsidRPr="00CF41E2">
          <w:rPr>
            <w:rStyle w:val="Hyperlink"/>
          </w:rPr>
          <w:t>https://www.</w:t>
        </w:r>
        <w:r w:rsidRPr="00CF41E2">
          <w:rPr>
            <w:rStyle w:val="Hyperlink"/>
            <w:lang w:val="en-US"/>
          </w:rPr>
          <w:t>spporotnikovo</w:t>
        </w:r>
        <w:r w:rsidRPr="00CF41E2">
          <w:rPr>
            <w:rStyle w:val="Hyperlink"/>
          </w:rPr>
          <w:t>.ru/</w:t>
        </w:r>
      </w:hyperlink>
      <w:r>
        <w:t>;</w:t>
      </w:r>
    </w:p>
    <w:p w:rsidR="00EC3B01" w:rsidRPr="00CF41E2" w:rsidRDefault="00EC3B01" w:rsidP="00756CF0">
      <w:pPr>
        <w:pStyle w:val="BodyText"/>
        <w:ind w:firstLine="540"/>
        <w:jc w:val="both"/>
      </w:pPr>
      <w:hyperlink r:id="rId9" w:history="1">
        <w:r>
          <w:rPr>
            <w:rStyle w:val="Hyperlink"/>
          </w:rPr>
          <w:t>https://porotnikovskoe-r69.gosweb.gosuslugi.ru</w:t>
        </w:r>
      </w:hyperlink>
      <w:r>
        <w:t>.</w:t>
      </w:r>
      <w:r w:rsidRPr="00CF41E2">
        <w:t>).</w:t>
      </w:r>
    </w:p>
    <w:p w:rsidR="00EC3B01" w:rsidRPr="00CF41E2" w:rsidRDefault="00EC3B01" w:rsidP="00756CF0">
      <w:pPr>
        <w:ind w:firstLine="540"/>
        <w:rPr>
          <w:rFonts w:ascii="Times New Roman" w:hAnsi="Times New Roman" w:cs="Times New Roman"/>
        </w:rPr>
      </w:pPr>
      <w:r>
        <w:rPr>
          <w:rFonts w:ascii="Times New Roman" w:hAnsi="Times New Roman" w:cs="Times New Roman"/>
        </w:rPr>
        <w:t>3</w:t>
      </w:r>
      <w:r w:rsidRPr="00CF41E2">
        <w:rPr>
          <w:rFonts w:ascii="Times New Roman" w:hAnsi="Times New Roman" w:cs="Times New Roman"/>
        </w:rPr>
        <w:t>. Настоящее постановление вступает в силу с момента подписания.</w:t>
      </w:r>
    </w:p>
    <w:p w:rsidR="00EC3B01" w:rsidRPr="00756CF0" w:rsidRDefault="00EC3B01" w:rsidP="00756CF0">
      <w:pPr>
        <w:ind w:left="360" w:firstLine="180"/>
        <w:rPr>
          <w:rFonts w:ascii="Times New Roman" w:hAnsi="Times New Roman" w:cs="Times New Roman"/>
        </w:rPr>
      </w:pPr>
      <w:r w:rsidRPr="00756CF0">
        <w:rPr>
          <w:rStyle w:val="FontStyle67"/>
          <w:sz w:val="24"/>
          <w:szCs w:val="24"/>
        </w:rPr>
        <w:t>4. Контроль за исполнением настоящего постановления оставляю за собой.</w:t>
      </w:r>
    </w:p>
    <w:p w:rsidR="00EC3B01" w:rsidRPr="00BE0C3B" w:rsidRDefault="00EC3B01" w:rsidP="004A5EAE">
      <w:pPr>
        <w:ind w:firstLine="708"/>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BE0C3B">
      <w:pPr>
        <w:pStyle w:val="Heading1"/>
        <w:spacing w:before="0" w:after="0"/>
        <w:jc w:val="both"/>
        <w:rPr>
          <w:rFonts w:ascii="Times New Roman" w:hAnsi="Times New Roman" w:cs="Times New Roman"/>
          <w:b w:val="0"/>
          <w:bCs w:val="0"/>
          <w:color w:val="auto"/>
        </w:rPr>
      </w:pPr>
    </w:p>
    <w:p w:rsidR="00EC3B01" w:rsidRPr="00BE0C3B" w:rsidRDefault="00EC3B01" w:rsidP="00BE0C3B">
      <w:pPr>
        <w:pStyle w:val="Heading1"/>
        <w:spacing w:before="0" w:after="0"/>
        <w:jc w:val="both"/>
        <w:rPr>
          <w:rFonts w:ascii="Times New Roman" w:hAnsi="Times New Roman" w:cs="Times New Roman"/>
          <w:b w:val="0"/>
          <w:bCs w:val="0"/>
          <w:color w:val="auto"/>
        </w:rPr>
      </w:pPr>
    </w:p>
    <w:p w:rsidR="00EC3B01" w:rsidRPr="00BE0C3B" w:rsidRDefault="00EC3B01" w:rsidP="00BE0C3B">
      <w:pPr>
        <w:pStyle w:val="Heading1"/>
        <w:spacing w:before="0" w:after="0"/>
        <w:jc w:val="both"/>
        <w:rPr>
          <w:rFonts w:ascii="Times New Roman" w:hAnsi="Times New Roman" w:cs="Times New Roman"/>
          <w:b w:val="0"/>
          <w:bCs w:val="0"/>
        </w:rPr>
      </w:pPr>
      <w:r w:rsidRPr="00BE0C3B">
        <w:rPr>
          <w:rFonts w:ascii="Times New Roman" w:hAnsi="Times New Roman" w:cs="Times New Roman"/>
          <w:b w:val="0"/>
          <w:bCs w:val="0"/>
        </w:rPr>
        <w:t>Глава Поротниковского сельского поселения</w:t>
      </w:r>
      <w:r w:rsidRPr="00BE0C3B">
        <w:rPr>
          <w:rFonts w:ascii="Times New Roman" w:hAnsi="Times New Roman" w:cs="Times New Roman"/>
          <w:b w:val="0"/>
          <w:bCs w:val="0"/>
        </w:rPr>
        <w:tab/>
      </w:r>
      <w:r>
        <w:rPr>
          <w:rFonts w:ascii="Times New Roman" w:hAnsi="Times New Roman" w:cs="Times New Roman"/>
          <w:b w:val="0"/>
          <w:bCs w:val="0"/>
        </w:rPr>
        <w:t xml:space="preserve">                        </w:t>
      </w:r>
      <w:r w:rsidRPr="00BE0C3B">
        <w:rPr>
          <w:rFonts w:ascii="Times New Roman" w:hAnsi="Times New Roman" w:cs="Times New Roman"/>
          <w:b w:val="0"/>
          <w:bCs w:val="0"/>
        </w:rPr>
        <w:tab/>
        <w:t>Чумакова Н.Ю.</w:t>
      </w:r>
    </w:p>
    <w:p w:rsidR="00EC3B01" w:rsidRPr="00BE0C3B" w:rsidRDefault="00EC3B01" w:rsidP="004A5EAE">
      <w:pPr>
        <w:pStyle w:val="Heading1"/>
        <w:spacing w:before="0" w:after="0"/>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4A5EAE">
      <w:pPr>
        <w:rPr>
          <w:rFonts w:ascii="Times New Roman" w:hAnsi="Times New Roman" w:cs="Times New Roman"/>
        </w:rPr>
      </w:pPr>
    </w:p>
    <w:p w:rsidR="00EC3B01" w:rsidRPr="00BE0C3B" w:rsidRDefault="00EC3B01" w:rsidP="00223889">
      <w:pPr>
        <w:ind w:firstLine="0"/>
        <w:rPr>
          <w:rFonts w:ascii="Times New Roman" w:hAnsi="Times New Roman" w:cs="Times New Roman"/>
        </w:rPr>
      </w:pPr>
    </w:p>
    <w:p w:rsidR="00EC3B01" w:rsidRPr="00BE0C3B" w:rsidRDefault="00EC3B01" w:rsidP="004A5EAE">
      <w:pPr>
        <w:jc w:val="right"/>
        <w:rPr>
          <w:rFonts w:ascii="Times New Roman" w:hAnsi="Times New Roman" w:cs="Times New Roman"/>
        </w:rPr>
      </w:pPr>
    </w:p>
    <w:p w:rsidR="00EC3B01" w:rsidRPr="00BE0C3B" w:rsidRDefault="00EC3B01" w:rsidP="00CF79FA">
      <w:pPr>
        <w:ind w:firstLine="0"/>
        <w:rPr>
          <w:rFonts w:ascii="Times New Roman" w:hAnsi="Times New Roman" w:cs="Times New Roman"/>
        </w:rPr>
      </w:pPr>
      <w:r w:rsidRPr="00BE0C3B">
        <w:rPr>
          <w:rFonts w:ascii="Times New Roman" w:hAnsi="Times New Roman" w:cs="Times New Roman"/>
        </w:rPr>
        <w:t xml:space="preserve"> </w:t>
      </w:r>
    </w:p>
    <w:p w:rsidR="00EC3B01" w:rsidRPr="00BE0C3B" w:rsidRDefault="00EC3B01" w:rsidP="004A5EAE">
      <w:pPr>
        <w:jc w:val="right"/>
        <w:rPr>
          <w:rFonts w:ascii="Times New Roman" w:hAnsi="Times New Roman" w:cs="Times New Roman"/>
        </w:rPr>
      </w:pPr>
      <w:r w:rsidRPr="00BE0C3B">
        <w:rPr>
          <w:rFonts w:ascii="Times New Roman" w:hAnsi="Times New Roman" w:cs="Times New Roman"/>
        </w:rPr>
        <w:t>УТВЕРЖДЕН</w:t>
      </w:r>
    </w:p>
    <w:p w:rsidR="00EC3B01" w:rsidRPr="00BE0C3B" w:rsidRDefault="00EC3B01" w:rsidP="004A5EAE">
      <w:pPr>
        <w:jc w:val="right"/>
        <w:rPr>
          <w:rFonts w:ascii="Times New Roman" w:hAnsi="Times New Roman" w:cs="Times New Roman"/>
        </w:rPr>
      </w:pPr>
      <w:r w:rsidRPr="00BE0C3B">
        <w:rPr>
          <w:rFonts w:ascii="Times New Roman" w:hAnsi="Times New Roman" w:cs="Times New Roman"/>
        </w:rPr>
        <w:tab/>
        <w:t xml:space="preserve">постановлением Администрации </w:t>
      </w:r>
    </w:p>
    <w:p w:rsidR="00EC3B01" w:rsidRPr="00BE0C3B" w:rsidRDefault="00EC3B01" w:rsidP="004A5EAE">
      <w:pPr>
        <w:jc w:val="right"/>
        <w:rPr>
          <w:rFonts w:ascii="Times New Roman" w:hAnsi="Times New Roman" w:cs="Times New Roman"/>
        </w:rPr>
      </w:pPr>
      <w:r w:rsidRPr="00BE0C3B">
        <w:rPr>
          <w:rFonts w:ascii="Times New Roman" w:hAnsi="Times New Roman" w:cs="Times New Roman"/>
        </w:rPr>
        <w:t xml:space="preserve">Поротниковского сельского поселения </w:t>
      </w:r>
    </w:p>
    <w:p w:rsidR="00EC3B01" w:rsidRPr="00BE0C3B" w:rsidRDefault="00EC3B01" w:rsidP="004A5EAE">
      <w:pPr>
        <w:jc w:val="right"/>
        <w:rPr>
          <w:rFonts w:ascii="Times New Roman" w:hAnsi="Times New Roman" w:cs="Times New Roman"/>
        </w:rPr>
      </w:pPr>
      <w:r>
        <w:rPr>
          <w:rFonts w:ascii="Times New Roman" w:hAnsi="Times New Roman" w:cs="Times New Roman"/>
        </w:rPr>
        <w:t>от ____.2024</w:t>
      </w:r>
      <w:r w:rsidRPr="00BE0C3B">
        <w:rPr>
          <w:rFonts w:ascii="Times New Roman" w:hAnsi="Times New Roman" w:cs="Times New Roman"/>
        </w:rPr>
        <w:t xml:space="preserve"> № </w:t>
      </w:r>
      <w:bookmarkStart w:id="0" w:name="_GoBack"/>
      <w:bookmarkEnd w:id="0"/>
      <w:r w:rsidRPr="00BE0C3B">
        <w:rPr>
          <w:rFonts w:ascii="Times New Roman" w:hAnsi="Times New Roman" w:cs="Times New Roman"/>
        </w:rPr>
        <w:t>__</w:t>
      </w:r>
    </w:p>
    <w:p w:rsidR="00EC3B01" w:rsidRPr="00BE0C3B" w:rsidRDefault="00EC3B01" w:rsidP="004A5EAE">
      <w:pPr>
        <w:rPr>
          <w:rFonts w:ascii="Times New Roman" w:hAnsi="Times New Roman" w:cs="Times New Roman"/>
        </w:rPr>
      </w:pPr>
    </w:p>
    <w:p w:rsidR="00EC3B01" w:rsidRPr="00BE0C3B" w:rsidRDefault="00EC3B01" w:rsidP="004A5EAE">
      <w:pPr>
        <w:pStyle w:val="Heading1"/>
        <w:spacing w:before="0" w:after="0"/>
        <w:rPr>
          <w:rFonts w:ascii="Times New Roman" w:hAnsi="Times New Roman" w:cs="Times New Roman"/>
          <w:color w:val="auto"/>
        </w:rPr>
      </w:pPr>
      <w:r w:rsidRPr="00BE0C3B">
        <w:rPr>
          <w:rFonts w:ascii="Times New Roman" w:hAnsi="Times New Roman" w:cs="Times New Roman"/>
          <w:color w:val="auto"/>
        </w:rPr>
        <w:t xml:space="preserve">Административный регламент </w:t>
      </w:r>
    </w:p>
    <w:p w:rsidR="00EC3B01" w:rsidRPr="00BE0C3B" w:rsidRDefault="00EC3B01" w:rsidP="005D5C83">
      <w:pPr>
        <w:pStyle w:val="Heading1"/>
        <w:spacing w:before="0" w:after="0"/>
        <w:rPr>
          <w:rFonts w:ascii="Times New Roman" w:hAnsi="Times New Roman" w:cs="Times New Roman"/>
          <w:color w:val="auto"/>
        </w:rPr>
      </w:pPr>
      <w:r w:rsidRPr="00BE0C3B">
        <w:rPr>
          <w:rFonts w:ascii="Times New Roman" w:hAnsi="Times New Roman" w:cs="Times New Roman"/>
          <w:color w:val="auto"/>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color w:val="auto"/>
        </w:rPr>
        <w:t xml:space="preserve"> </w:t>
      </w:r>
    </w:p>
    <w:p w:rsidR="00EC3B01" w:rsidRPr="00BE0C3B" w:rsidRDefault="00EC3B01" w:rsidP="00105C7C">
      <w:pPr>
        <w:rPr>
          <w:rFonts w:ascii="Times New Roman" w:hAnsi="Times New Roman" w:cs="Times New Roman"/>
        </w:rPr>
      </w:pPr>
    </w:p>
    <w:p w:rsidR="00EC3B01" w:rsidRPr="00BE0C3B" w:rsidRDefault="00EC3B01" w:rsidP="00105C7C">
      <w:pPr>
        <w:pStyle w:val="Heading1"/>
        <w:rPr>
          <w:rFonts w:ascii="Times New Roman" w:hAnsi="Times New Roman" w:cs="Times New Roman"/>
          <w:color w:val="auto"/>
        </w:rPr>
      </w:pPr>
      <w:bookmarkStart w:id="1" w:name="sub_3001"/>
      <w:r w:rsidRPr="00BE0C3B">
        <w:rPr>
          <w:rFonts w:ascii="Times New Roman" w:hAnsi="Times New Roman" w:cs="Times New Roman"/>
          <w:color w:val="auto"/>
        </w:rPr>
        <w:t>I. Общие положения</w:t>
      </w:r>
    </w:p>
    <w:bookmarkEnd w:id="1"/>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bookmarkStart w:id="2" w:name="sub_3011"/>
      <w:r w:rsidRPr="00BE0C3B">
        <w:rPr>
          <w:rFonts w:ascii="Times New Roman" w:hAnsi="Times New Roman" w:cs="Times New Roman"/>
        </w:rPr>
        <w:t>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Pr>
          <w:rFonts w:ascii="Times New Roman" w:hAnsi="Times New Roman" w:cs="Times New Roman"/>
        </w:rPr>
        <w:t xml:space="preserve"> при осуществлении полномочий по направлению</w:t>
      </w:r>
      <w:r w:rsidRPr="00BE0C3B">
        <w:rPr>
          <w:rFonts w:ascii="Times New Roman" w:hAnsi="Times New Roman" w:cs="Times New Roman"/>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 Настоящий Административный регламент регулирует отношения, возникающие при оказании следующих</w:t>
      </w:r>
      <w:r>
        <w:rPr>
          <w:rFonts w:ascii="Times New Roman" w:hAnsi="Times New Roman" w:cs="Times New Roman"/>
        </w:rPr>
        <w:t xml:space="preserve"> </w:t>
      </w:r>
      <w:r w:rsidRPr="00BE0C3B">
        <w:rPr>
          <w:rFonts w:ascii="Times New Roman" w:hAnsi="Times New Roman" w:cs="Times New Roman"/>
        </w:rPr>
        <w:t>подуслуг:</w:t>
      </w:r>
    </w:p>
    <w:p w:rsidR="00EC3B01" w:rsidRPr="00BE0C3B" w:rsidRDefault="00EC3B01" w:rsidP="00105C7C">
      <w:pPr>
        <w:rPr>
          <w:rFonts w:ascii="Times New Roman" w:hAnsi="Times New Roman" w:cs="Times New Roman"/>
        </w:rPr>
      </w:pPr>
      <w:bookmarkStart w:id="3" w:name="sub_30111"/>
      <w:bookmarkEnd w:id="2"/>
      <w:r w:rsidRPr="00BE0C3B">
        <w:rPr>
          <w:rFonts w:ascii="Times New Roman" w:hAnsi="Times New Roman" w:cs="Times New Roman"/>
        </w:rPr>
        <w:t>1. Направление уведомления о сносе объекта капитального строительства;</w:t>
      </w:r>
    </w:p>
    <w:p w:rsidR="00EC3B01" w:rsidRPr="00BE0C3B" w:rsidRDefault="00EC3B01" w:rsidP="00105C7C">
      <w:pPr>
        <w:rPr>
          <w:rFonts w:ascii="Times New Roman" w:hAnsi="Times New Roman" w:cs="Times New Roman"/>
        </w:rPr>
      </w:pPr>
      <w:bookmarkStart w:id="4" w:name="sub_30112"/>
      <w:bookmarkEnd w:id="3"/>
      <w:r w:rsidRPr="00BE0C3B">
        <w:rPr>
          <w:rFonts w:ascii="Times New Roman" w:hAnsi="Times New Roman" w:cs="Times New Roman"/>
        </w:rPr>
        <w:t>2. Направление уведомления о завершении сноса объекта капитального строительства.</w:t>
      </w:r>
    </w:p>
    <w:p w:rsidR="00EC3B01" w:rsidRPr="00BE0C3B" w:rsidRDefault="00EC3B01" w:rsidP="00105C7C">
      <w:pPr>
        <w:rPr>
          <w:rFonts w:ascii="Times New Roman" w:hAnsi="Times New Roman" w:cs="Times New Roman"/>
        </w:rPr>
      </w:pPr>
      <w:bookmarkStart w:id="5" w:name="sub_3012"/>
      <w:bookmarkEnd w:id="4"/>
      <w:r w:rsidRPr="00BE0C3B">
        <w:rPr>
          <w:rFonts w:ascii="Times New Roman" w:hAnsi="Times New Roman" w:cs="Times New Roman"/>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EC3B01" w:rsidRPr="00BE0C3B" w:rsidRDefault="00EC3B01" w:rsidP="00105C7C">
      <w:pPr>
        <w:rPr>
          <w:rFonts w:ascii="Times New Roman" w:hAnsi="Times New Roman" w:cs="Times New Roman"/>
        </w:rPr>
      </w:pPr>
      <w:bookmarkStart w:id="6" w:name="sub_3013"/>
      <w:bookmarkEnd w:id="5"/>
      <w:r w:rsidRPr="00BE0C3B">
        <w:rPr>
          <w:rFonts w:ascii="Times New Roman" w:hAnsi="Times New Roman" w:cs="Times New Roman"/>
        </w:rPr>
        <w:t xml:space="preserve">1.3. Интересы заявителей, указанных в </w:t>
      </w:r>
      <w:hyperlink w:anchor="sub_3012" w:history="1">
        <w:r w:rsidRPr="00BE0C3B">
          <w:rPr>
            <w:rStyle w:val="a0"/>
            <w:rFonts w:ascii="Times New Roman" w:hAnsi="Times New Roman" w:cs="Times New Roman"/>
          </w:rPr>
          <w:t>пункте 1.2</w:t>
        </w:r>
      </w:hyperlink>
      <w:r w:rsidRPr="00BE0C3B">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EC3B01" w:rsidRPr="00BE0C3B" w:rsidRDefault="00EC3B01" w:rsidP="00105C7C">
      <w:pPr>
        <w:rPr>
          <w:rFonts w:ascii="Times New Roman" w:hAnsi="Times New Roman" w:cs="Times New Roman"/>
        </w:rPr>
      </w:pPr>
      <w:bookmarkStart w:id="7" w:name="sub_3014"/>
      <w:bookmarkEnd w:id="6"/>
      <w:r w:rsidRPr="00BE0C3B">
        <w:rPr>
          <w:rFonts w:ascii="Times New Roman" w:hAnsi="Times New Roman" w:cs="Times New Roman"/>
        </w:rPr>
        <w:t>1.4. Информирование о порядке предоставления муниципальной услуги осуществляется:</w:t>
      </w:r>
    </w:p>
    <w:p w:rsidR="00EC3B01" w:rsidRPr="00BE0C3B" w:rsidRDefault="00EC3B01" w:rsidP="00105C7C">
      <w:pPr>
        <w:rPr>
          <w:rFonts w:ascii="Times New Roman" w:hAnsi="Times New Roman" w:cs="Times New Roman"/>
        </w:rPr>
      </w:pPr>
      <w:bookmarkStart w:id="8" w:name="sub_30141"/>
      <w:bookmarkEnd w:id="7"/>
      <w:r w:rsidRPr="00BE0C3B">
        <w:rPr>
          <w:rFonts w:ascii="Times New Roman" w:hAnsi="Times New Roman" w:cs="Times New Roman"/>
        </w:rPr>
        <w:t xml:space="preserve">1) непосредственно при личном приеме заявителя в </w:t>
      </w:r>
      <w:r>
        <w:rPr>
          <w:rFonts w:ascii="Times New Roman" w:hAnsi="Times New Roman" w:cs="Times New Roman"/>
        </w:rPr>
        <w:t>Администрации Поротниковского сельского поселения</w:t>
      </w:r>
      <w:r w:rsidRPr="00BE0C3B">
        <w:rPr>
          <w:rFonts w:ascii="Times New Roman" w:hAnsi="Times New Roman" w:cs="Times New Roman"/>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C3B01" w:rsidRPr="00BE0C3B" w:rsidRDefault="00EC3B01" w:rsidP="00105C7C">
      <w:pPr>
        <w:rPr>
          <w:rFonts w:ascii="Times New Roman" w:hAnsi="Times New Roman" w:cs="Times New Roman"/>
        </w:rPr>
      </w:pPr>
      <w:bookmarkStart w:id="9" w:name="sub_30142"/>
      <w:bookmarkEnd w:id="8"/>
      <w:r w:rsidRPr="00BE0C3B">
        <w:rPr>
          <w:rFonts w:ascii="Times New Roman" w:hAnsi="Times New Roman" w:cs="Times New Roman"/>
        </w:rPr>
        <w:t>2) по телефону Уполномоченном органе</w:t>
      </w:r>
      <w:r>
        <w:rPr>
          <w:rFonts w:ascii="Times New Roman" w:hAnsi="Times New Roman" w:cs="Times New Roman"/>
        </w:rPr>
        <w:t xml:space="preserve"> </w:t>
      </w:r>
      <w:r w:rsidRPr="00BE0C3B">
        <w:rPr>
          <w:rFonts w:ascii="Times New Roman" w:hAnsi="Times New Roman" w:cs="Times New Roman"/>
        </w:rPr>
        <w:t xml:space="preserve"> или многофункциональном центре;</w:t>
      </w:r>
    </w:p>
    <w:p w:rsidR="00EC3B01" w:rsidRPr="00BE0C3B" w:rsidRDefault="00EC3B01" w:rsidP="00105C7C">
      <w:pPr>
        <w:rPr>
          <w:rFonts w:ascii="Times New Roman" w:hAnsi="Times New Roman" w:cs="Times New Roman"/>
        </w:rPr>
      </w:pPr>
      <w:bookmarkStart w:id="10" w:name="sub_30143"/>
      <w:bookmarkEnd w:id="9"/>
      <w:r w:rsidRPr="00BE0C3B">
        <w:rPr>
          <w:rFonts w:ascii="Times New Roman" w:hAnsi="Times New Roman" w:cs="Times New Roman"/>
        </w:rPr>
        <w:t>3) письменно, в том числе посредством электронной почты, факсимильной связи;</w:t>
      </w:r>
    </w:p>
    <w:p w:rsidR="00EC3B01" w:rsidRPr="00BE0C3B" w:rsidRDefault="00EC3B01" w:rsidP="00105C7C">
      <w:pPr>
        <w:rPr>
          <w:rFonts w:ascii="Times New Roman" w:hAnsi="Times New Roman" w:cs="Times New Roman"/>
        </w:rPr>
      </w:pPr>
      <w:bookmarkStart w:id="11" w:name="sub_30144"/>
      <w:bookmarkEnd w:id="10"/>
      <w:r w:rsidRPr="00BE0C3B">
        <w:rPr>
          <w:rFonts w:ascii="Times New Roman" w:hAnsi="Times New Roman" w:cs="Times New Roman"/>
        </w:rPr>
        <w:t>4) посредством размещения в открытой и доступной форме информации:</w:t>
      </w:r>
    </w:p>
    <w:bookmarkEnd w:id="11"/>
    <w:p w:rsidR="00EC3B01" w:rsidRPr="00BE0C3B" w:rsidRDefault="00EC3B01" w:rsidP="00105C7C">
      <w:pPr>
        <w:rPr>
          <w:rFonts w:ascii="Times New Roman" w:hAnsi="Times New Roman" w:cs="Times New Roman"/>
        </w:rPr>
      </w:pPr>
      <w:r w:rsidRPr="00BE0C3B">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hyperlink r:id="rId10" w:history="1">
        <w:r w:rsidRPr="00BE0C3B">
          <w:rPr>
            <w:rStyle w:val="a0"/>
            <w:rFonts w:ascii="Times New Roman" w:hAnsi="Times New Roman" w:cs="Times New Roman"/>
          </w:rPr>
          <w:t>https://www.gosuslugi.ru/</w:t>
        </w:r>
      </w:hyperlink>
      <w:r w:rsidRPr="00BE0C3B">
        <w:rPr>
          <w:rFonts w:ascii="Times New Roman" w:hAnsi="Times New Roman" w:cs="Times New Roman"/>
        </w:rPr>
        <w:t>) (далее - ЕПГУ, Единый портал);</w:t>
      </w:r>
    </w:p>
    <w:p w:rsidR="00EC3B01" w:rsidRPr="00BE0C3B" w:rsidRDefault="00EC3B01" w:rsidP="00105C7C">
      <w:pPr>
        <w:rPr>
          <w:rFonts w:ascii="Times New Roman" w:hAnsi="Times New Roman" w:cs="Times New Roman"/>
        </w:rPr>
      </w:pPr>
      <w:r w:rsidRPr="00BE0C3B">
        <w:rPr>
          <w:rFonts w:ascii="Times New Roman" w:hAnsi="Times New Roman" w:cs="Times New Roman"/>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C3B01" w:rsidRPr="00BE0C3B" w:rsidRDefault="00EC3B01" w:rsidP="00105C7C">
      <w:pPr>
        <w:rPr>
          <w:rFonts w:ascii="Times New Roman" w:hAnsi="Times New Roman" w:cs="Times New Roman"/>
        </w:rPr>
      </w:pPr>
      <w:r w:rsidRPr="00BE0C3B">
        <w:rPr>
          <w:rFonts w:ascii="Times New Roman" w:hAnsi="Times New Roman" w:cs="Times New Roman"/>
        </w:rPr>
        <w:t>на официальном сайте Уполномоченного органа</w:t>
      </w:r>
      <w:r>
        <w:rPr>
          <w:rFonts w:ascii="Times New Roman" w:hAnsi="Times New Roman" w:cs="Times New Roman"/>
        </w:rPr>
        <w:t xml:space="preserve">:  </w:t>
      </w:r>
      <w:hyperlink r:id="rId11" w:history="1">
        <w:r w:rsidRPr="00020AFA">
          <w:rPr>
            <w:rStyle w:val="Hyperlink"/>
            <w:rFonts w:ascii="Times New Roman" w:hAnsi="Times New Roman" w:cs="Times New Roman"/>
          </w:rPr>
          <w:t>https://www.</w:t>
        </w:r>
        <w:r w:rsidRPr="00020AFA">
          <w:rPr>
            <w:rStyle w:val="Hyperlink"/>
            <w:rFonts w:ascii="Times New Roman" w:hAnsi="Times New Roman" w:cs="Times New Roman"/>
            <w:lang w:val="en-US"/>
          </w:rPr>
          <w:t>spporotnikovo</w:t>
        </w:r>
        <w:r w:rsidRPr="00020AFA">
          <w:rPr>
            <w:rStyle w:val="Hyperlink"/>
            <w:rFonts w:ascii="Times New Roman" w:hAnsi="Times New Roman" w:cs="Times New Roman"/>
          </w:rPr>
          <w:t>.ru/</w:t>
        </w:r>
      </w:hyperlink>
      <w:r>
        <w:t xml:space="preserve">; </w:t>
      </w:r>
      <w:hyperlink r:id="rId12" w:history="1">
        <w:r>
          <w:rPr>
            <w:rStyle w:val="Hyperlink"/>
          </w:rPr>
          <w:t>https://porotnikovskoe-r69.gosweb.gosuslugi.ru</w:t>
        </w:r>
      </w:hyperlink>
      <w:r>
        <w:t>.</w:t>
      </w:r>
    </w:p>
    <w:p w:rsidR="00EC3B01" w:rsidRDefault="00EC3B01" w:rsidP="00105C7C">
      <w:pPr>
        <w:rPr>
          <w:rFonts w:ascii="Times New Roman" w:hAnsi="Times New Roman" w:cs="Times New Roman"/>
        </w:rPr>
      </w:pPr>
      <w:bookmarkStart w:id="12" w:name="sub_30145"/>
      <w:r w:rsidRPr="00BE0C3B">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EC3B01" w:rsidRDefault="00EC3B01" w:rsidP="00105C7C">
      <w:pPr>
        <w:rPr>
          <w:rFonts w:ascii="Times New Roman" w:hAnsi="Times New Roman" w:cs="Times New Roman"/>
        </w:rPr>
      </w:pPr>
    </w:p>
    <w:p w:rsidR="00EC3B01" w:rsidRPr="00020AFA" w:rsidRDefault="00EC3B01" w:rsidP="00020AFA">
      <w:pPr>
        <w:rPr>
          <w:rFonts w:ascii="Times New Roman" w:hAnsi="Times New Roman" w:cs="Times New Roman"/>
        </w:rPr>
      </w:pPr>
      <w:r w:rsidRPr="00020AFA">
        <w:rPr>
          <w:rFonts w:ascii="Times New Roman" w:hAnsi="Times New Roman" w:cs="Times New Roman"/>
        </w:rPr>
        <w:t>Информация о порядке и условиях информирования предоставления муниципальной услуги предоставляется: 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EC3B01" w:rsidRPr="00020AFA" w:rsidRDefault="00EC3B01" w:rsidP="00020AFA">
      <w:pPr>
        <w:spacing w:line="249" w:lineRule="auto"/>
        <w:ind w:firstLine="530"/>
        <w:rPr>
          <w:rFonts w:ascii="Times New Roman" w:hAnsi="Times New Roman" w:cs="Times New Roman"/>
        </w:rPr>
      </w:pPr>
      <w:r w:rsidRPr="00020AFA">
        <w:rPr>
          <w:rFonts w:ascii="Times New Roman" w:hAnsi="Times New Roman" w:cs="Times New Roman"/>
        </w:rPr>
        <w:t>Почтовый адрес для направления документов и обращений:</w:t>
      </w:r>
    </w:p>
    <w:p w:rsidR="00EC3B01" w:rsidRPr="00020AFA" w:rsidRDefault="00EC3B01" w:rsidP="00020AFA">
      <w:pPr>
        <w:spacing w:line="249" w:lineRule="auto"/>
        <w:ind w:firstLine="530"/>
        <w:rPr>
          <w:rFonts w:ascii="Times New Roman" w:hAnsi="Times New Roman" w:cs="Times New Roman"/>
        </w:rPr>
      </w:pPr>
      <w:r w:rsidRPr="00020AFA">
        <w:rPr>
          <w:rFonts w:ascii="Times New Roman" w:hAnsi="Times New Roman" w:cs="Times New Roman"/>
        </w:rPr>
        <w:t>636213 Томская область Бакчарский район село Поротниково улица Советская, 19.</w:t>
      </w:r>
    </w:p>
    <w:p w:rsidR="00EC3B01" w:rsidRPr="00020AFA" w:rsidRDefault="00EC3B01" w:rsidP="00020AFA">
      <w:pPr>
        <w:spacing w:line="249" w:lineRule="auto"/>
        <w:ind w:firstLine="530"/>
        <w:rPr>
          <w:rFonts w:ascii="Times New Roman" w:hAnsi="Times New Roman" w:cs="Times New Roman"/>
        </w:rPr>
      </w:pPr>
      <w:r w:rsidRPr="00020AFA">
        <w:rPr>
          <w:rFonts w:ascii="Times New Roman" w:hAnsi="Times New Roman" w:cs="Times New Roman"/>
        </w:rPr>
        <w:t>График приема граждан</w:t>
      </w:r>
    </w:p>
    <w:p w:rsidR="00EC3B01" w:rsidRPr="00020AFA" w:rsidRDefault="00EC3B01" w:rsidP="00020AFA">
      <w:pPr>
        <w:spacing w:line="249" w:lineRule="auto"/>
        <w:ind w:firstLine="530"/>
        <w:rPr>
          <w:rFonts w:ascii="Times New Roman" w:hAnsi="Times New Roman" w:cs="Times New Roman"/>
        </w:rPr>
      </w:pPr>
      <w:r w:rsidRPr="00020AFA">
        <w:rPr>
          <w:rFonts w:ascii="Times New Roman" w:hAnsi="Times New Roman" w:cs="Times New Roman"/>
        </w:rPr>
        <w:t>Понедельник: 09.00-17.00 час,</w:t>
      </w:r>
    </w:p>
    <w:p w:rsidR="00EC3B01" w:rsidRPr="00020AFA" w:rsidRDefault="00EC3B01" w:rsidP="00020AFA">
      <w:pPr>
        <w:spacing w:line="249" w:lineRule="auto"/>
        <w:ind w:firstLine="530"/>
        <w:rPr>
          <w:rFonts w:ascii="Times New Roman" w:hAnsi="Times New Roman" w:cs="Times New Roman"/>
        </w:rPr>
      </w:pPr>
      <w:r w:rsidRPr="00020AFA">
        <w:rPr>
          <w:rFonts w:ascii="Times New Roman" w:hAnsi="Times New Roman" w:cs="Times New Roman"/>
        </w:rPr>
        <w:t>Вторник: 09.00-17.00 час,</w:t>
      </w:r>
    </w:p>
    <w:p w:rsidR="00EC3B01" w:rsidRPr="00020AFA" w:rsidRDefault="00EC3B01" w:rsidP="00020AFA">
      <w:pPr>
        <w:spacing w:line="249" w:lineRule="auto"/>
        <w:ind w:firstLine="530"/>
        <w:rPr>
          <w:rFonts w:ascii="Times New Roman" w:hAnsi="Times New Roman" w:cs="Times New Roman"/>
        </w:rPr>
      </w:pPr>
      <w:r w:rsidRPr="00020AFA">
        <w:rPr>
          <w:rFonts w:ascii="Times New Roman" w:hAnsi="Times New Roman" w:cs="Times New Roman"/>
        </w:rPr>
        <w:t>Среда: 09.00-17.00 час,</w:t>
      </w:r>
    </w:p>
    <w:p w:rsidR="00EC3B01" w:rsidRPr="00020AFA" w:rsidRDefault="00EC3B01" w:rsidP="00020AFA">
      <w:pPr>
        <w:spacing w:line="249" w:lineRule="auto"/>
        <w:ind w:firstLine="530"/>
        <w:rPr>
          <w:rFonts w:ascii="Times New Roman" w:hAnsi="Times New Roman" w:cs="Times New Roman"/>
        </w:rPr>
      </w:pPr>
      <w:r w:rsidRPr="00020AFA">
        <w:rPr>
          <w:rFonts w:ascii="Times New Roman" w:hAnsi="Times New Roman" w:cs="Times New Roman"/>
        </w:rPr>
        <w:t>Четверг: 09.00-17.00 час,</w:t>
      </w:r>
    </w:p>
    <w:p w:rsidR="00EC3B01" w:rsidRPr="00020AFA" w:rsidRDefault="00EC3B01" w:rsidP="00020AFA">
      <w:pPr>
        <w:spacing w:line="249" w:lineRule="auto"/>
        <w:ind w:firstLine="530"/>
        <w:rPr>
          <w:rFonts w:ascii="Times New Roman" w:hAnsi="Times New Roman" w:cs="Times New Roman"/>
        </w:rPr>
      </w:pPr>
      <w:r w:rsidRPr="00020AFA">
        <w:rPr>
          <w:rFonts w:ascii="Times New Roman" w:hAnsi="Times New Roman" w:cs="Times New Roman"/>
        </w:rPr>
        <w:t>Пятница: 09.00-17.00 час,</w:t>
      </w:r>
    </w:p>
    <w:p w:rsidR="00EC3B01" w:rsidRPr="00020AFA" w:rsidRDefault="00EC3B01" w:rsidP="00020AFA">
      <w:pPr>
        <w:spacing w:line="249" w:lineRule="auto"/>
        <w:ind w:firstLine="530"/>
        <w:rPr>
          <w:rFonts w:ascii="Times New Roman" w:hAnsi="Times New Roman" w:cs="Times New Roman"/>
        </w:rPr>
      </w:pPr>
      <w:r w:rsidRPr="00020AFA">
        <w:rPr>
          <w:rFonts w:ascii="Times New Roman" w:hAnsi="Times New Roman" w:cs="Times New Roman"/>
        </w:rPr>
        <w:t>Перерыв: 13.00-14.00 час</w:t>
      </w:r>
    </w:p>
    <w:p w:rsidR="00EC3B01" w:rsidRPr="00020AFA" w:rsidRDefault="00EC3B01" w:rsidP="00020AFA">
      <w:pPr>
        <w:spacing w:line="249" w:lineRule="auto"/>
        <w:ind w:firstLine="530"/>
        <w:rPr>
          <w:rFonts w:ascii="Times New Roman" w:hAnsi="Times New Roman" w:cs="Times New Roman"/>
        </w:rPr>
      </w:pPr>
      <w:r w:rsidRPr="00020AFA">
        <w:rPr>
          <w:rFonts w:ascii="Times New Roman" w:hAnsi="Times New Roman" w:cs="Times New Roman"/>
        </w:rPr>
        <w:t>Суббота, воскресенье: выходной</w:t>
      </w:r>
    </w:p>
    <w:p w:rsidR="00EC3B01" w:rsidRPr="00020AFA" w:rsidRDefault="00EC3B01" w:rsidP="00020AFA">
      <w:pPr>
        <w:spacing w:line="249" w:lineRule="auto"/>
        <w:ind w:firstLine="530"/>
        <w:rPr>
          <w:rFonts w:ascii="Times New Roman" w:hAnsi="Times New Roman" w:cs="Times New Roman"/>
        </w:rPr>
      </w:pPr>
      <w:r w:rsidRPr="00020AFA">
        <w:rPr>
          <w:rFonts w:ascii="Times New Roman" w:hAnsi="Times New Roman" w:cs="Times New Roman"/>
        </w:rPr>
        <w:t>Справочные телефоны, факс: 8(38249) 36-138; 36-158</w:t>
      </w:r>
    </w:p>
    <w:p w:rsidR="00EC3B01" w:rsidRPr="00020AFA" w:rsidRDefault="00EC3B01" w:rsidP="00020AFA">
      <w:pPr>
        <w:spacing w:line="249" w:lineRule="auto"/>
        <w:ind w:firstLine="530"/>
        <w:rPr>
          <w:rFonts w:ascii="Times New Roman" w:hAnsi="Times New Roman" w:cs="Times New Roman"/>
        </w:rPr>
      </w:pPr>
      <w:r w:rsidRPr="00020AFA">
        <w:rPr>
          <w:rFonts w:ascii="Times New Roman" w:hAnsi="Times New Roman" w:cs="Times New Roman"/>
        </w:rPr>
        <w:t xml:space="preserve">Адрес официального сайта Администрации в сети Интернет: </w:t>
      </w:r>
    </w:p>
    <w:p w:rsidR="00EC3B01" w:rsidRDefault="00EC3B01" w:rsidP="00020AFA">
      <w:pPr>
        <w:spacing w:line="249" w:lineRule="auto"/>
        <w:ind w:firstLine="530"/>
        <w:rPr>
          <w:rFonts w:ascii="Times New Roman" w:hAnsi="Times New Roman" w:cs="Times New Roman"/>
        </w:rPr>
      </w:pPr>
      <w:hyperlink r:id="rId13" w:history="1">
        <w:r w:rsidRPr="00020AFA">
          <w:rPr>
            <w:rStyle w:val="Hyperlink"/>
            <w:rFonts w:ascii="Times New Roman" w:hAnsi="Times New Roman" w:cs="Times New Roman"/>
          </w:rPr>
          <w:t>https://www.</w:t>
        </w:r>
        <w:r w:rsidRPr="00020AFA">
          <w:rPr>
            <w:rStyle w:val="Hyperlink"/>
            <w:rFonts w:ascii="Times New Roman" w:hAnsi="Times New Roman" w:cs="Times New Roman"/>
            <w:lang w:val="en-US"/>
          </w:rPr>
          <w:t>spporotnikovo</w:t>
        </w:r>
        <w:r w:rsidRPr="00020AFA">
          <w:rPr>
            <w:rStyle w:val="Hyperlink"/>
            <w:rFonts w:ascii="Times New Roman" w:hAnsi="Times New Roman" w:cs="Times New Roman"/>
          </w:rPr>
          <w:t>.ru/</w:t>
        </w:r>
      </w:hyperlink>
      <w:r w:rsidRPr="00020AFA">
        <w:rPr>
          <w:rFonts w:ascii="Times New Roman" w:hAnsi="Times New Roman" w:cs="Times New Roman"/>
        </w:rPr>
        <w:t>,</w:t>
      </w:r>
      <w:r>
        <w:rPr>
          <w:rFonts w:ascii="Times New Roman" w:hAnsi="Times New Roman" w:cs="Times New Roman"/>
        </w:rPr>
        <w:t xml:space="preserve"> </w:t>
      </w:r>
    </w:p>
    <w:p w:rsidR="00EC3B01" w:rsidRPr="00020AFA" w:rsidRDefault="00EC3B01" w:rsidP="00020AFA">
      <w:pPr>
        <w:spacing w:line="249" w:lineRule="auto"/>
        <w:ind w:firstLine="530"/>
        <w:rPr>
          <w:rFonts w:ascii="Times New Roman" w:hAnsi="Times New Roman" w:cs="Times New Roman"/>
        </w:rPr>
      </w:pPr>
      <w:hyperlink r:id="rId14" w:history="1">
        <w:r>
          <w:rPr>
            <w:rStyle w:val="Hyperlink"/>
          </w:rPr>
          <w:t>https://porotnikovskoe-r69.gosweb.gosuslugi.ru</w:t>
        </w:r>
      </w:hyperlink>
      <w:r>
        <w:t>.</w:t>
      </w:r>
      <w:r w:rsidRPr="00020AFA">
        <w:rPr>
          <w:rFonts w:ascii="Times New Roman" w:hAnsi="Times New Roman" w:cs="Times New Roman"/>
        </w:rPr>
        <w:t xml:space="preserve"> адрес электронной почты: </w:t>
      </w:r>
      <w:hyperlink r:id="rId15" w:history="1">
        <w:r w:rsidRPr="00020AFA">
          <w:rPr>
            <w:rStyle w:val="Hyperlink"/>
            <w:rFonts w:ascii="Times New Roman" w:hAnsi="Times New Roman" w:cs="Times New Roman"/>
            <w:lang w:val="en-US"/>
          </w:rPr>
          <w:t>portsp</w:t>
        </w:r>
        <w:r w:rsidRPr="00020AFA">
          <w:rPr>
            <w:rStyle w:val="Hyperlink"/>
            <w:rFonts w:ascii="Times New Roman" w:hAnsi="Times New Roman" w:cs="Times New Roman"/>
          </w:rPr>
          <w:t>@</w:t>
        </w:r>
        <w:r w:rsidRPr="00020AFA">
          <w:rPr>
            <w:rStyle w:val="Hyperlink"/>
            <w:rFonts w:ascii="Times New Roman" w:hAnsi="Times New Roman" w:cs="Times New Roman"/>
            <w:lang w:val="en-US"/>
          </w:rPr>
          <w:t>tomsk</w:t>
        </w:r>
        <w:r w:rsidRPr="00020AFA">
          <w:rPr>
            <w:rStyle w:val="Hyperlink"/>
            <w:rFonts w:ascii="Times New Roman" w:hAnsi="Times New Roman" w:cs="Times New Roman"/>
          </w:rPr>
          <w:t>.</w:t>
        </w:r>
        <w:r w:rsidRPr="00020AFA">
          <w:rPr>
            <w:rStyle w:val="Hyperlink"/>
            <w:rFonts w:ascii="Times New Roman" w:hAnsi="Times New Roman" w:cs="Times New Roman"/>
            <w:lang w:val="en-US"/>
          </w:rPr>
          <w:t>gov</w:t>
        </w:r>
        <w:r w:rsidRPr="00020AFA">
          <w:rPr>
            <w:rStyle w:val="Hyperlink"/>
            <w:rFonts w:ascii="Times New Roman" w:hAnsi="Times New Roman" w:cs="Times New Roman"/>
          </w:rPr>
          <w:t>.</w:t>
        </w:r>
        <w:r w:rsidRPr="00020AFA">
          <w:rPr>
            <w:rStyle w:val="Hyperlink"/>
            <w:rFonts w:ascii="Times New Roman" w:hAnsi="Times New Roman" w:cs="Times New Roman"/>
            <w:lang w:val="en-US"/>
          </w:rPr>
          <w:t>ru</w:t>
        </w:r>
      </w:hyperlink>
    </w:p>
    <w:p w:rsidR="00EC3B01" w:rsidRDefault="00EC3B01" w:rsidP="00020AFA">
      <w:pPr>
        <w:rPr>
          <w:rFonts w:ascii="Times New Roman" w:hAnsi="Times New Roman" w:cs="Times New Roman"/>
        </w:rPr>
      </w:pPr>
      <w:r w:rsidRPr="00020AFA">
        <w:rPr>
          <w:rFonts w:ascii="Times New Roman" w:hAnsi="Times New Roman" w:cs="Times New Roman"/>
        </w:rPr>
        <w:t>Информационный стенд размещается в Администрации Поротниковского сельского поселения;</w:t>
      </w:r>
    </w:p>
    <w:p w:rsidR="00EC3B01" w:rsidRPr="00020AFA" w:rsidRDefault="00EC3B01" w:rsidP="00020AFA">
      <w:pPr>
        <w:rPr>
          <w:rFonts w:ascii="Times New Roman" w:hAnsi="Times New Roman" w:cs="Times New Roman"/>
        </w:rPr>
      </w:pPr>
    </w:p>
    <w:p w:rsidR="00EC3B01" w:rsidRPr="00BE0C3B" w:rsidRDefault="00EC3B01" w:rsidP="00105C7C">
      <w:pPr>
        <w:rPr>
          <w:rFonts w:ascii="Times New Roman" w:hAnsi="Times New Roman" w:cs="Times New Roman"/>
        </w:rPr>
      </w:pPr>
      <w:bookmarkStart w:id="13" w:name="sub_3015"/>
      <w:bookmarkEnd w:id="12"/>
      <w:r w:rsidRPr="00BE0C3B">
        <w:rPr>
          <w:rFonts w:ascii="Times New Roman" w:hAnsi="Times New Roman" w:cs="Times New Roman"/>
        </w:rPr>
        <w:t>1.5. Информирование осуществляется по вопросам, касающимся:</w:t>
      </w:r>
    </w:p>
    <w:bookmarkEnd w:id="13"/>
    <w:p w:rsidR="00EC3B01" w:rsidRPr="00BE0C3B" w:rsidRDefault="00EC3B01" w:rsidP="00105C7C">
      <w:pPr>
        <w:rPr>
          <w:rFonts w:ascii="Times New Roman" w:hAnsi="Times New Roman" w:cs="Times New Roman"/>
        </w:rPr>
      </w:pPr>
      <w:r w:rsidRPr="00BE0C3B">
        <w:rPr>
          <w:rFonts w:ascii="Times New Roman" w:hAnsi="Times New Roman" w:cs="Times New Roman"/>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EC3B01" w:rsidRPr="00BE0C3B" w:rsidRDefault="00EC3B01" w:rsidP="00105C7C">
      <w:pPr>
        <w:rPr>
          <w:rFonts w:ascii="Times New Roman" w:hAnsi="Times New Roman" w:cs="Times New Roman"/>
        </w:rPr>
      </w:pPr>
      <w:r w:rsidRPr="00BE0C3B">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EC3B01" w:rsidRPr="00BE0C3B" w:rsidRDefault="00EC3B01" w:rsidP="00105C7C">
      <w:pPr>
        <w:rPr>
          <w:rFonts w:ascii="Times New Roman" w:hAnsi="Times New Roman" w:cs="Times New Roman"/>
        </w:rPr>
      </w:pPr>
      <w:r w:rsidRPr="00BE0C3B">
        <w:rPr>
          <w:rFonts w:ascii="Times New Roman" w:hAnsi="Times New Roman" w:cs="Times New Roman"/>
        </w:rPr>
        <w:t>документов, необходимых для предоставления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порядка и сроков предоставления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C3B01" w:rsidRPr="00BE0C3B" w:rsidRDefault="00EC3B01" w:rsidP="00105C7C">
      <w:pPr>
        <w:rPr>
          <w:rFonts w:ascii="Times New Roman" w:hAnsi="Times New Roman" w:cs="Times New Roman"/>
        </w:rPr>
      </w:pPr>
      <w:bookmarkStart w:id="14" w:name="sub_3016"/>
      <w:r w:rsidRPr="00BE0C3B">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4"/>
    <w:p w:rsidR="00EC3B01" w:rsidRPr="00BE0C3B" w:rsidRDefault="00EC3B01" w:rsidP="00105C7C">
      <w:pPr>
        <w:rPr>
          <w:rFonts w:ascii="Times New Roman" w:hAnsi="Times New Roman" w:cs="Times New Roman"/>
        </w:rPr>
      </w:pPr>
      <w:r w:rsidRPr="00BE0C3B">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3B01" w:rsidRPr="00BE0C3B" w:rsidRDefault="00EC3B01" w:rsidP="00105C7C">
      <w:pPr>
        <w:rPr>
          <w:rFonts w:ascii="Times New Roman" w:hAnsi="Times New Roman" w:cs="Times New Roman"/>
        </w:rPr>
      </w:pPr>
      <w:r w:rsidRPr="00BE0C3B">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3B01" w:rsidRPr="00BE0C3B" w:rsidRDefault="00EC3B01" w:rsidP="00105C7C">
      <w:pPr>
        <w:rPr>
          <w:rFonts w:ascii="Times New Roman" w:hAnsi="Times New Roman" w:cs="Times New Roman"/>
        </w:rPr>
      </w:pPr>
      <w:r w:rsidRPr="00BE0C3B">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EC3B01" w:rsidRPr="00BE0C3B" w:rsidRDefault="00EC3B01" w:rsidP="00105C7C">
      <w:pPr>
        <w:rPr>
          <w:rFonts w:ascii="Times New Roman" w:hAnsi="Times New Roman" w:cs="Times New Roman"/>
        </w:rPr>
      </w:pPr>
      <w:r w:rsidRPr="00BE0C3B">
        <w:rPr>
          <w:rFonts w:ascii="Times New Roman" w:hAnsi="Times New Roman" w:cs="Times New Roman"/>
        </w:rPr>
        <w:t>изложить обращение в письменной форме;</w:t>
      </w:r>
    </w:p>
    <w:p w:rsidR="00EC3B01" w:rsidRPr="00BE0C3B" w:rsidRDefault="00EC3B01" w:rsidP="00105C7C">
      <w:pPr>
        <w:rPr>
          <w:rFonts w:ascii="Times New Roman" w:hAnsi="Times New Roman" w:cs="Times New Roman"/>
        </w:rPr>
      </w:pPr>
      <w:r w:rsidRPr="00BE0C3B">
        <w:rPr>
          <w:rFonts w:ascii="Times New Roman" w:hAnsi="Times New Roman" w:cs="Times New Roman"/>
        </w:rPr>
        <w:t>назначить другое время для консультаций.</w:t>
      </w:r>
    </w:p>
    <w:p w:rsidR="00EC3B01" w:rsidRPr="00BE0C3B" w:rsidRDefault="00EC3B01" w:rsidP="00105C7C">
      <w:pPr>
        <w:rPr>
          <w:rFonts w:ascii="Times New Roman" w:hAnsi="Times New Roman" w:cs="Times New Roman"/>
        </w:rPr>
      </w:pPr>
      <w:r w:rsidRPr="00BE0C3B">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3B01" w:rsidRPr="00BE0C3B" w:rsidRDefault="00EC3B01" w:rsidP="00105C7C">
      <w:pPr>
        <w:rPr>
          <w:rFonts w:ascii="Times New Roman" w:hAnsi="Times New Roman" w:cs="Times New Roman"/>
        </w:rPr>
      </w:pPr>
      <w:r w:rsidRPr="00BE0C3B">
        <w:rPr>
          <w:rFonts w:ascii="Times New Roman" w:hAnsi="Times New Roman" w:cs="Times New Roman"/>
        </w:rPr>
        <w:t>Продолжительность информирования по телефону не должна превышать 10 минут.</w:t>
      </w:r>
    </w:p>
    <w:p w:rsidR="00EC3B01" w:rsidRPr="00BE0C3B" w:rsidRDefault="00EC3B01" w:rsidP="00105C7C">
      <w:pPr>
        <w:rPr>
          <w:rFonts w:ascii="Times New Roman" w:hAnsi="Times New Roman" w:cs="Times New Roman"/>
        </w:rPr>
      </w:pPr>
      <w:r w:rsidRPr="00BE0C3B">
        <w:rPr>
          <w:rFonts w:ascii="Times New Roman" w:hAnsi="Times New Roman" w:cs="Times New Roman"/>
        </w:rPr>
        <w:t>Информирование осуществляется в соответствии с графиком приема граждан.</w:t>
      </w:r>
    </w:p>
    <w:p w:rsidR="00EC3B01" w:rsidRPr="00BE0C3B" w:rsidRDefault="00EC3B01" w:rsidP="00105C7C">
      <w:pPr>
        <w:rPr>
          <w:rFonts w:ascii="Times New Roman" w:hAnsi="Times New Roman" w:cs="Times New Roman"/>
        </w:rPr>
      </w:pPr>
      <w:bookmarkStart w:id="15" w:name="sub_3017"/>
      <w:r w:rsidRPr="00BE0C3B">
        <w:rPr>
          <w:rFonts w:ascii="Times New Roman" w:hAnsi="Times New Roman" w:cs="Times New Roman"/>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sub_3015" w:history="1">
        <w:r w:rsidRPr="00BE0C3B">
          <w:rPr>
            <w:rStyle w:val="a0"/>
            <w:rFonts w:ascii="Times New Roman" w:hAnsi="Times New Roman" w:cs="Times New Roman"/>
          </w:rPr>
          <w:t>пункте 1.5.</w:t>
        </w:r>
      </w:hyperlink>
      <w:r w:rsidRPr="00BE0C3B">
        <w:rPr>
          <w:rFonts w:ascii="Times New Roman" w:hAnsi="Times New Roman" w:cs="Times New Roman"/>
        </w:rPr>
        <w:t xml:space="preserve"> настоящего Административного регламента в порядке, установленном </w:t>
      </w:r>
      <w:hyperlink r:id="rId16" w:history="1">
        <w:r w:rsidRPr="00BE0C3B">
          <w:rPr>
            <w:rStyle w:val="a0"/>
            <w:rFonts w:ascii="Times New Roman" w:hAnsi="Times New Roman" w:cs="Times New Roman"/>
          </w:rPr>
          <w:t>Федеральным законом</w:t>
        </w:r>
      </w:hyperlink>
      <w:r w:rsidRPr="00BE0C3B">
        <w:rPr>
          <w:rFonts w:ascii="Times New Roman" w:hAnsi="Times New Roman" w:cs="Times New Roman"/>
        </w:rPr>
        <w:t xml:space="preserve"> от 2 мая 2006 г. № 59-ФЗ "О порядке рассмотрения обращений граждан Российской Федерации" (далее - Федеральный закон N 59-ФЗ).</w:t>
      </w:r>
    </w:p>
    <w:p w:rsidR="00EC3B01" w:rsidRPr="00BE0C3B" w:rsidRDefault="00EC3B01" w:rsidP="00105C7C">
      <w:pPr>
        <w:rPr>
          <w:rFonts w:ascii="Times New Roman" w:hAnsi="Times New Roman" w:cs="Times New Roman"/>
        </w:rPr>
      </w:pPr>
      <w:bookmarkStart w:id="16" w:name="sub_3018"/>
      <w:bookmarkEnd w:id="15"/>
      <w:r w:rsidRPr="00BE0C3B">
        <w:rPr>
          <w:rFonts w:ascii="Times New Roman" w:hAnsi="Times New Roman" w:cs="Times New Roman"/>
        </w:rPr>
        <w:t xml:space="preserve">1.8. На </w:t>
      </w:r>
      <w:hyperlink r:id="rId17" w:history="1">
        <w:r w:rsidRPr="00BE0C3B">
          <w:rPr>
            <w:rStyle w:val="a0"/>
            <w:rFonts w:ascii="Times New Roman" w:hAnsi="Times New Roman" w:cs="Times New Roman"/>
          </w:rPr>
          <w:t>ЕПГУ</w:t>
        </w:r>
      </w:hyperlink>
      <w:r w:rsidRPr="00BE0C3B">
        <w:rPr>
          <w:rFonts w:ascii="Times New Roman" w:hAnsi="Times New Roman" w:cs="Times New Roman"/>
        </w:rPr>
        <w:t xml:space="preserve"> размещаются сведения, предусмотренные </w:t>
      </w:r>
      <w:hyperlink r:id="rId18" w:history="1">
        <w:r w:rsidRPr="00BE0C3B">
          <w:rPr>
            <w:rStyle w:val="a0"/>
            <w:rFonts w:ascii="Times New Roman" w:hAnsi="Times New Roman" w:cs="Times New Roman"/>
          </w:rPr>
          <w:t>Положением</w:t>
        </w:r>
      </w:hyperlink>
      <w:r w:rsidRPr="00BE0C3B">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9" w:history="1">
        <w:r w:rsidRPr="00BE0C3B">
          <w:rPr>
            <w:rStyle w:val="a0"/>
            <w:rFonts w:ascii="Times New Roman" w:hAnsi="Times New Roman" w:cs="Times New Roman"/>
          </w:rPr>
          <w:t>постановлением</w:t>
        </w:r>
      </w:hyperlink>
      <w:r w:rsidRPr="00BE0C3B">
        <w:rPr>
          <w:rFonts w:ascii="Times New Roman" w:hAnsi="Times New Roman" w:cs="Times New Roman"/>
        </w:rPr>
        <w:t xml:space="preserve"> Правительства Российской Федерации от 24 октября 2011 года № 861.</w:t>
      </w:r>
    </w:p>
    <w:bookmarkEnd w:id="16"/>
    <w:p w:rsidR="00EC3B01" w:rsidRPr="00BE0C3B" w:rsidRDefault="00EC3B01" w:rsidP="00105C7C">
      <w:pPr>
        <w:rPr>
          <w:rFonts w:ascii="Times New Roman" w:hAnsi="Times New Roman" w:cs="Times New Roman"/>
        </w:rPr>
      </w:pPr>
      <w:r w:rsidRPr="00BE0C3B">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3B01" w:rsidRPr="00BE0C3B" w:rsidRDefault="00EC3B01" w:rsidP="00105C7C">
      <w:pPr>
        <w:rPr>
          <w:rFonts w:ascii="Times New Roman" w:hAnsi="Times New Roman" w:cs="Times New Roman"/>
        </w:rPr>
      </w:pPr>
      <w:bookmarkStart w:id="17" w:name="sub_3019"/>
      <w:r w:rsidRPr="00BE0C3B">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bookmarkEnd w:id="17"/>
    <w:p w:rsidR="00EC3B01" w:rsidRPr="00BE0C3B" w:rsidRDefault="00EC3B01" w:rsidP="00105C7C">
      <w:pPr>
        <w:rPr>
          <w:rFonts w:ascii="Times New Roman" w:hAnsi="Times New Roman" w:cs="Times New Roman"/>
        </w:rPr>
      </w:pPr>
      <w:r w:rsidRPr="00BE0C3B">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C3B01" w:rsidRPr="00BE0C3B" w:rsidRDefault="00EC3B01" w:rsidP="00105C7C">
      <w:pPr>
        <w:rPr>
          <w:rFonts w:ascii="Times New Roman" w:hAnsi="Times New Roman" w:cs="Times New Roman"/>
        </w:rPr>
      </w:pPr>
      <w:r w:rsidRPr="00BE0C3B">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C3B01" w:rsidRPr="00BE0C3B" w:rsidRDefault="00EC3B01" w:rsidP="00105C7C">
      <w:pPr>
        <w:rPr>
          <w:rFonts w:ascii="Times New Roman" w:hAnsi="Times New Roman" w:cs="Times New Roman"/>
        </w:rPr>
      </w:pPr>
      <w:r w:rsidRPr="00BE0C3B">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EC3B01" w:rsidRPr="00BE0C3B" w:rsidRDefault="00EC3B01" w:rsidP="00105C7C">
      <w:pPr>
        <w:rPr>
          <w:rFonts w:ascii="Times New Roman" w:hAnsi="Times New Roman" w:cs="Times New Roman"/>
        </w:rPr>
      </w:pPr>
      <w:bookmarkStart w:id="18" w:name="sub_3110"/>
      <w:r w:rsidRPr="00BE0C3B">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3B01" w:rsidRPr="00BE0C3B" w:rsidRDefault="00EC3B01" w:rsidP="00105C7C">
      <w:pPr>
        <w:rPr>
          <w:rFonts w:ascii="Times New Roman" w:hAnsi="Times New Roman" w:cs="Times New Roman"/>
        </w:rPr>
      </w:pPr>
      <w:bookmarkStart w:id="19" w:name="sub_3111"/>
      <w:bookmarkEnd w:id="18"/>
      <w:r w:rsidRPr="00BE0C3B">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C3B01" w:rsidRPr="00BE0C3B" w:rsidRDefault="00EC3B01" w:rsidP="00105C7C">
      <w:pPr>
        <w:rPr>
          <w:rFonts w:ascii="Times New Roman" w:hAnsi="Times New Roman" w:cs="Times New Roman"/>
        </w:rPr>
      </w:pPr>
      <w:bookmarkStart w:id="20" w:name="sub_3112"/>
      <w:bookmarkEnd w:id="19"/>
      <w:r w:rsidRPr="00BE0C3B">
        <w:rPr>
          <w:rFonts w:ascii="Times New Roman" w:hAnsi="Times New Roman" w:cs="Times New Roman"/>
        </w:rPr>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w:t>
      </w:r>
      <w:r w:rsidRPr="00BE0C3B">
        <w:rPr>
          <w:rStyle w:val="a0"/>
          <w:rFonts w:ascii="Times New Roman" w:hAnsi="Times New Roman" w:cs="Times New Roman"/>
        </w:rPr>
        <w:t>ЕПГУ</w:t>
      </w:r>
      <w:r w:rsidRPr="00BE0C3B">
        <w:rPr>
          <w:rFonts w:ascii="Times New Roman" w:hAnsi="Times New Roman" w:cs="Times New Roman"/>
        </w:rPr>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0"/>
    <w:p w:rsidR="00EC3B01" w:rsidRPr="00BE0C3B" w:rsidRDefault="00EC3B01" w:rsidP="00105C7C">
      <w:pPr>
        <w:rPr>
          <w:rFonts w:ascii="Times New Roman" w:hAnsi="Times New Roman" w:cs="Times New Roman"/>
        </w:rPr>
      </w:pPr>
    </w:p>
    <w:p w:rsidR="00EC3B01" w:rsidRPr="00BE0C3B" w:rsidRDefault="00EC3B01" w:rsidP="00105C7C">
      <w:pPr>
        <w:pStyle w:val="Heading1"/>
        <w:rPr>
          <w:rFonts w:ascii="Times New Roman" w:hAnsi="Times New Roman" w:cs="Times New Roman"/>
          <w:color w:val="auto"/>
        </w:rPr>
      </w:pPr>
      <w:bookmarkStart w:id="21" w:name="sub_3002"/>
      <w:r w:rsidRPr="00BE0C3B">
        <w:rPr>
          <w:rFonts w:ascii="Times New Roman" w:hAnsi="Times New Roman" w:cs="Times New Roman"/>
          <w:color w:val="auto"/>
        </w:rPr>
        <w:t>II. Стандарт предоставления муниципальной услуги</w:t>
      </w:r>
    </w:p>
    <w:bookmarkEnd w:id="21"/>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bookmarkStart w:id="22" w:name="sub_3021"/>
      <w:r w:rsidRPr="00BE0C3B">
        <w:rPr>
          <w:rFonts w:ascii="Times New Roman" w:hAnsi="Times New Roman" w:cs="Times New Roman"/>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bookmarkEnd w:id="22"/>
    <w:p w:rsidR="00EC3B01" w:rsidRPr="00BE0C3B" w:rsidRDefault="00EC3B01" w:rsidP="00105C7C">
      <w:pPr>
        <w:rPr>
          <w:rFonts w:ascii="Times New Roman" w:hAnsi="Times New Roman" w:cs="Times New Roman"/>
        </w:rPr>
      </w:pPr>
      <w:r w:rsidRPr="00BE0C3B">
        <w:rPr>
          <w:rFonts w:ascii="Times New Roman" w:hAnsi="Times New Roman" w:cs="Times New Roman"/>
        </w:rPr>
        <w:t>Муниципальная услуга предоставляется Уполномоченным органом – Администрацией Поротниковского сельского поселения.</w:t>
      </w:r>
    </w:p>
    <w:p w:rsidR="00EC3B01" w:rsidRPr="00BE0C3B" w:rsidRDefault="00EC3B01" w:rsidP="00105C7C">
      <w:pPr>
        <w:rPr>
          <w:rFonts w:ascii="Times New Roman" w:hAnsi="Times New Roman" w:cs="Times New Roman"/>
        </w:rPr>
      </w:pPr>
      <w:bookmarkStart w:id="23" w:name="sub_3022"/>
      <w:r w:rsidRPr="00BE0C3B">
        <w:rPr>
          <w:rFonts w:ascii="Times New Roman" w:hAnsi="Times New Roman" w:cs="Times New Roman"/>
        </w:rPr>
        <w:t>2.2. Состав заявителей.</w:t>
      </w:r>
    </w:p>
    <w:bookmarkEnd w:id="23"/>
    <w:p w:rsidR="00EC3B01" w:rsidRPr="00BE0C3B" w:rsidRDefault="00EC3B01" w:rsidP="00105C7C">
      <w:pPr>
        <w:rPr>
          <w:rFonts w:ascii="Times New Roman" w:hAnsi="Times New Roman" w:cs="Times New Roman"/>
        </w:rPr>
      </w:pPr>
      <w:r w:rsidRPr="00BE0C3B">
        <w:rPr>
          <w:rFonts w:ascii="Times New Roman" w:hAnsi="Times New Roman" w:cs="Times New Roman"/>
        </w:rPr>
        <w:t>Заявителями при обращении за получением услуги являются застройщики.</w:t>
      </w:r>
    </w:p>
    <w:p w:rsidR="00EC3B01" w:rsidRPr="00BE0C3B" w:rsidRDefault="00EC3B01" w:rsidP="00105C7C">
      <w:pPr>
        <w:rPr>
          <w:rFonts w:ascii="Times New Roman" w:hAnsi="Times New Roman" w:cs="Times New Roman"/>
        </w:rPr>
      </w:pPr>
      <w:r w:rsidRPr="00BE0C3B">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C3B01" w:rsidRPr="00BE0C3B" w:rsidRDefault="00EC3B01" w:rsidP="00105C7C">
      <w:pPr>
        <w:rPr>
          <w:rFonts w:ascii="Times New Roman" w:hAnsi="Times New Roman" w:cs="Times New Roman"/>
        </w:rPr>
      </w:pPr>
      <w:bookmarkStart w:id="24" w:name="sub_3023"/>
      <w:r w:rsidRPr="00BE0C3B">
        <w:rPr>
          <w:rFonts w:ascii="Times New Roman" w:hAnsi="Times New Roman" w:cs="Times New Roman"/>
        </w:rPr>
        <w:t>2.3. Правовые основания для предоставления услуги:</w:t>
      </w:r>
    </w:p>
    <w:bookmarkEnd w:id="24"/>
    <w:p w:rsidR="00EC3B01" w:rsidRPr="00BE0C3B" w:rsidRDefault="00EC3B01" w:rsidP="00105C7C">
      <w:pPr>
        <w:rPr>
          <w:rFonts w:ascii="Times New Roman" w:hAnsi="Times New Roman" w:cs="Times New Roman"/>
        </w:rPr>
      </w:pPr>
      <w:r w:rsidRPr="00BE0C3B">
        <w:rPr>
          <w:rFonts w:ascii="Times New Roman" w:hAnsi="Times New Roman" w:cs="Times New Roman"/>
        </w:rPr>
        <w:fldChar w:fldCharType="begin"/>
      </w:r>
      <w:r w:rsidRPr="00BE0C3B">
        <w:rPr>
          <w:rFonts w:ascii="Times New Roman" w:hAnsi="Times New Roman" w:cs="Times New Roman"/>
        </w:rPr>
        <w:instrText>HYPERLINK "http://internet.garant.ru/document/redirect/12138258/0"</w:instrText>
      </w:r>
      <w:r w:rsidRPr="0015286B">
        <w:rPr>
          <w:rFonts w:ascii="Times New Roman" w:hAnsi="Times New Roman" w:cs="Times New Roman"/>
        </w:rPr>
      </w:r>
      <w:r w:rsidRPr="00BE0C3B">
        <w:rPr>
          <w:rFonts w:ascii="Times New Roman" w:hAnsi="Times New Roman" w:cs="Times New Roman"/>
        </w:rPr>
        <w:fldChar w:fldCharType="separate"/>
      </w:r>
      <w:r w:rsidRPr="00BE0C3B">
        <w:rPr>
          <w:rStyle w:val="a0"/>
          <w:rFonts w:ascii="Times New Roman" w:hAnsi="Times New Roman" w:cs="Times New Roman"/>
        </w:rPr>
        <w:t>Градостроительный кодекс</w:t>
      </w:r>
      <w:r w:rsidRPr="00BE0C3B">
        <w:rPr>
          <w:rFonts w:ascii="Times New Roman" w:hAnsi="Times New Roman" w:cs="Times New Roman"/>
        </w:rPr>
        <w:fldChar w:fldCharType="end"/>
      </w:r>
      <w:r w:rsidRPr="00BE0C3B">
        <w:rPr>
          <w:rFonts w:ascii="Times New Roman" w:hAnsi="Times New Roman" w:cs="Times New Roman"/>
        </w:rPr>
        <w:t xml:space="preserve"> Российской Федерации;</w:t>
      </w:r>
    </w:p>
    <w:p w:rsidR="00EC3B01" w:rsidRPr="00BE0C3B" w:rsidRDefault="00EC3B01" w:rsidP="00105C7C">
      <w:pPr>
        <w:rPr>
          <w:rFonts w:ascii="Times New Roman" w:hAnsi="Times New Roman" w:cs="Times New Roman"/>
        </w:rPr>
      </w:pPr>
      <w:hyperlink r:id="rId20" w:history="1">
        <w:r w:rsidRPr="00BE0C3B">
          <w:rPr>
            <w:rStyle w:val="a0"/>
            <w:rFonts w:ascii="Times New Roman" w:hAnsi="Times New Roman" w:cs="Times New Roman"/>
          </w:rPr>
          <w:t>Земельный кодекс</w:t>
        </w:r>
      </w:hyperlink>
      <w:r w:rsidRPr="00BE0C3B">
        <w:rPr>
          <w:rFonts w:ascii="Times New Roman" w:hAnsi="Times New Roman" w:cs="Times New Roman"/>
        </w:rPr>
        <w:t xml:space="preserve"> Российской Федерации;</w:t>
      </w:r>
    </w:p>
    <w:p w:rsidR="00EC3B01" w:rsidRPr="00BE0C3B" w:rsidRDefault="00EC3B01" w:rsidP="00105C7C">
      <w:pPr>
        <w:rPr>
          <w:rFonts w:ascii="Times New Roman" w:hAnsi="Times New Roman" w:cs="Times New Roman"/>
        </w:rPr>
      </w:pPr>
      <w:hyperlink r:id="rId21" w:history="1">
        <w:r w:rsidRPr="00BE0C3B">
          <w:rPr>
            <w:rStyle w:val="a0"/>
            <w:rFonts w:ascii="Times New Roman" w:hAnsi="Times New Roman" w:cs="Times New Roman"/>
          </w:rPr>
          <w:t>Федеральный закон</w:t>
        </w:r>
      </w:hyperlink>
      <w:r w:rsidRPr="00BE0C3B">
        <w:rPr>
          <w:rFonts w:ascii="Times New Roman" w:hAnsi="Times New Roman" w:cs="Times New Roman"/>
        </w:rPr>
        <w:t xml:space="preserve"> "Об общих принципах организации местного самоуправления в Российской Федерации";</w:t>
      </w:r>
    </w:p>
    <w:p w:rsidR="00EC3B01" w:rsidRPr="00BE0C3B" w:rsidRDefault="00EC3B01" w:rsidP="00105C7C">
      <w:pPr>
        <w:rPr>
          <w:rFonts w:ascii="Times New Roman" w:hAnsi="Times New Roman" w:cs="Times New Roman"/>
        </w:rPr>
      </w:pPr>
      <w:hyperlink r:id="rId22" w:history="1">
        <w:r w:rsidRPr="00BE0C3B">
          <w:rPr>
            <w:rStyle w:val="a0"/>
            <w:rFonts w:ascii="Times New Roman" w:hAnsi="Times New Roman" w:cs="Times New Roman"/>
          </w:rPr>
          <w:t>Федеральный закон</w:t>
        </w:r>
      </w:hyperlink>
      <w:r w:rsidRPr="00BE0C3B">
        <w:rPr>
          <w:rFonts w:ascii="Times New Roman" w:hAnsi="Times New Roman" w:cs="Times New Roman"/>
        </w:rPr>
        <w:t xml:space="preserve"> "Об организации предоставления государственных и муниципальных услуг";</w:t>
      </w:r>
    </w:p>
    <w:p w:rsidR="00EC3B01" w:rsidRPr="00BE0C3B" w:rsidRDefault="00EC3B01" w:rsidP="00105C7C">
      <w:pPr>
        <w:rPr>
          <w:rFonts w:ascii="Times New Roman" w:hAnsi="Times New Roman" w:cs="Times New Roman"/>
        </w:rPr>
      </w:pPr>
      <w:hyperlink r:id="rId23" w:history="1">
        <w:r w:rsidRPr="00BE0C3B">
          <w:rPr>
            <w:rStyle w:val="a0"/>
            <w:rFonts w:ascii="Times New Roman" w:hAnsi="Times New Roman" w:cs="Times New Roman"/>
          </w:rPr>
          <w:t>Федеральный закон</w:t>
        </w:r>
      </w:hyperlink>
      <w:r w:rsidRPr="00BE0C3B">
        <w:rPr>
          <w:rFonts w:ascii="Times New Roman" w:hAnsi="Times New Roman" w:cs="Times New Roman"/>
        </w:rPr>
        <w:t xml:space="preserve"> "Об объектах культурного наследия (памятниках истории и культуры) народов Российской Федерации";</w:t>
      </w:r>
    </w:p>
    <w:p w:rsidR="00EC3B01" w:rsidRPr="00BE0C3B" w:rsidRDefault="00EC3B01" w:rsidP="00105C7C">
      <w:pPr>
        <w:rPr>
          <w:rFonts w:ascii="Times New Roman" w:hAnsi="Times New Roman" w:cs="Times New Roman"/>
        </w:rPr>
      </w:pPr>
      <w:hyperlink r:id="rId24" w:history="1">
        <w:r w:rsidRPr="00BE0C3B">
          <w:rPr>
            <w:rStyle w:val="a0"/>
            <w:rFonts w:ascii="Times New Roman" w:hAnsi="Times New Roman" w:cs="Times New Roman"/>
          </w:rPr>
          <w:t>Федеральный закон</w:t>
        </w:r>
      </w:hyperlink>
      <w:r w:rsidRPr="00BE0C3B">
        <w:rPr>
          <w:rFonts w:ascii="Times New Roman" w:hAnsi="Times New Roman" w:cs="Times New Roman"/>
        </w:rPr>
        <w:t xml:space="preserve"> "Об электронной подписи";</w:t>
      </w:r>
    </w:p>
    <w:p w:rsidR="00EC3B01" w:rsidRPr="00BE0C3B" w:rsidRDefault="00EC3B01" w:rsidP="00105C7C">
      <w:pPr>
        <w:rPr>
          <w:rFonts w:ascii="Times New Roman" w:hAnsi="Times New Roman" w:cs="Times New Roman"/>
        </w:rPr>
      </w:pPr>
      <w:hyperlink r:id="rId25" w:history="1">
        <w:r w:rsidRPr="00BE0C3B">
          <w:rPr>
            <w:rStyle w:val="a0"/>
            <w:rFonts w:ascii="Times New Roman" w:hAnsi="Times New Roman" w:cs="Times New Roman"/>
          </w:rPr>
          <w:t>Федеральный закон</w:t>
        </w:r>
      </w:hyperlink>
      <w:r w:rsidRPr="00BE0C3B">
        <w:rPr>
          <w:rFonts w:ascii="Times New Roman" w:hAnsi="Times New Roman" w:cs="Times New Roman"/>
        </w:rPr>
        <w:t xml:space="preserve"> "О персональных данных";</w:t>
      </w:r>
    </w:p>
    <w:p w:rsidR="00EC3B01" w:rsidRPr="00BE0C3B" w:rsidRDefault="00EC3B01" w:rsidP="00105C7C">
      <w:pPr>
        <w:rPr>
          <w:rFonts w:ascii="Times New Roman" w:hAnsi="Times New Roman" w:cs="Times New Roman"/>
        </w:rPr>
      </w:pPr>
      <w:hyperlink r:id="rId26" w:history="1">
        <w:r w:rsidRPr="00BE0C3B">
          <w:rPr>
            <w:rStyle w:val="a0"/>
            <w:rFonts w:ascii="Times New Roman" w:hAnsi="Times New Roman" w:cs="Times New Roman"/>
          </w:rPr>
          <w:t>постановление</w:t>
        </w:r>
      </w:hyperlink>
      <w:r w:rsidRPr="00BE0C3B">
        <w:rPr>
          <w:rFonts w:ascii="Times New Roman" w:hAnsi="Times New Roman" w:cs="Times New Roman"/>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C3B01" w:rsidRPr="00BE0C3B" w:rsidRDefault="00EC3B01" w:rsidP="00105C7C">
      <w:pPr>
        <w:rPr>
          <w:rFonts w:ascii="Times New Roman" w:hAnsi="Times New Roman" w:cs="Times New Roman"/>
        </w:rPr>
      </w:pPr>
      <w:hyperlink r:id="rId27" w:history="1">
        <w:r w:rsidRPr="00BE0C3B">
          <w:rPr>
            <w:rStyle w:val="a0"/>
            <w:rFonts w:ascii="Times New Roman" w:hAnsi="Times New Roman" w:cs="Times New Roman"/>
          </w:rPr>
          <w:t>постановление</w:t>
        </w:r>
      </w:hyperlink>
      <w:r w:rsidRPr="00BE0C3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3B01" w:rsidRPr="00BE0C3B" w:rsidRDefault="00EC3B01" w:rsidP="00105C7C">
      <w:pPr>
        <w:rPr>
          <w:rFonts w:ascii="Times New Roman" w:hAnsi="Times New Roman" w:cs="Times New Roman"/>
        </w:rPr>
      </w:pPr>
      <w:hyperlink r:id="rId28" w:history="1">
        <w:r w:rsidRPr="00BE0C3B">
          <w:rPr>
            <w:rStyle w:val="a0"/>
            <w:rFonts w:ascii="Times New Roman" w:hAnsi="Times New Roman" w:cs="Times New Roman"/>
          </w:rPr>
          <w:t>постановление</w:t>
        </w:r>
      </w:hyperlink>
      <w:r w:rsidRPr="00BE0C3B">
        <w:rPr>
          <w:rFonts w:ascii="Times New Roman" w:hAnsi="Times New Roman" w:cs="Times New Roman"/>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C3B01" w:rsidRPr="00BE0C3B" w:rsidRDefault="00EC3B01" w:rsidP="00105C7C">
      <w:pPr>
        <w:rPr>
          <w:rFonts w:ascii="Times New Roman" w:hAnsi="Times New Roman" w:cs="Times New Roman"/>
        </w:rPr>
      </w:pPr>
      <w:hyperlink r:id="rId29" w:history="1">
        <w:r w:rsidRPr="00BE0C3B">
          <w:rPr>
            <w:rStyle w:val="a0"/>
            <w:rFonts w:ascii="Times New Roman" w:hAnsi="Times New Roman" w:cs="Times New Roman"/>
          </w:rPr>
          <w:t>постановление</w:t>
        </w:r>
      </w:hyperlink>
      <w:r w:rsidRPr="00BE0C3B">
        <w:rPr>
          <w:rFonts w:ascii="Times New Roman" w:hAnsi="Times New Roman" w:cs="Times New Roman"/>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C3B01" w:rsidRDefault="00EC3B01" w:rsidP="00643F51">
      <w:pPr>
        <w:rPr>
          <w:rFonts w:ascii="Times New Roman" w:hAnsi="Times New Roman" w:cs="Times New Roman"/>
        </w:rPr>
      </w:pPr>
      <w:hyperlink r:id="rId30" w:history="1">
        <w:r w:rsidRPr="00BE0C3B">
          <w:rPr>
            <w:rStyle w:val="a0"/>
            <w:rFonts w:ascii="Times New Roman" w:hAnsi="Times New Roman" w:cs="Times New Roman"/>
          </w:rPr>
          <w:t>постановление</w:t>
        </w:r>
      </w:hyperlink>
      <w:r w:rsidRPr="00BE0C3B">
        <w:rPr>
          <w:rFonts w:ascii="Times New Roman" w:hAnsi="Times New Roman" w:cs="Times New Roman"/>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w:t>
      </w:r>
      <w:r>
        <w:rPr>
          <w:rFonts w:ascii="Times New Roman" w:hAnsi="Times New Roman" w:cs="Times New Roman"/>
        </w:rPr>
        <w:t>;</w:t>
      </w:r>
    </w:p>
    <w:p w:rsidR="00EC3B01" w:rsidRPr="00BE0C3B" w:rsidRDefault="00EC3B01" w:rsidP="00105C7C">
      <w:pPr>
        <w:rPr>
          <w:rFonts w:ascii="Times New Roman" w:hAnsi="Times New Roman" w:cs="Times New Roman"/>
        </w:rPr>
      </w:pPr>
      <w:bookmarkStart w:id="25" w:name="sub_3024"/>
      <w:r w:rsidRPr="00BE0C3B">
        <w:rPr>
          <w:rFonts w:ascii="Times New Roman" w:hAnsi="Times New Roman" w:cs="Times New Roman"/>
        </w:rPr>
        <w:t xml:space="preserve">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w:anchor="sub_3028" w:history="1">
        <w:r w:rsidRPr="00A04508">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одним из следующих способов по выбору заявителя:</w:t>
      </w:r>
    </w:p>
    <w:p w:rsidR="00EC3B01" w:rsidRPr="00BE0C3B" w:rsidRDefault="00EC3B01" w:rsidP="00105C7C">
      <w:pPr>
        <w:rPr>
          <w:rFonts w:ascii="Times New Roman" w:hAnsi="Times New Roman" w:cs="Times New Roman"/>
        </w:rPr>
      </w:pPr>
      <w:bookmarkStart w:id="26" w:name="sub_30241"/>
      <w:bookmarkEnd w:id="25"/>
      <w:r w:rsidRPr="00BE0C3B">
        <w:rPr>
          <w:rFonts w:ascii="Times New Roman" w:hAnsi="Times New Roman" w:cs="Times New Roman"/>
        </w:rPr>
        <w:t>а) в электронной форме посредством федеральной государственной информационной системы "</w:t>
      </w:r>
      <w:r w:rsidRPr="00A04508">
        <w:rPr>
          <w:rStyle w:val="a0"/>
          <w:rFonts w:ascii="Times New Roman" w:hAnsi="Times New Roman" w:cs="Times New Roman"/>
          <w:b w:val="0"/>
          <w:bCs w:val="0"/>
        </w:rPr>
        <w:t>Единый портал</w:t>
      </w:r>
      <w:r w:rsidRPr="00BE0C3B">
        <w:rPr>
          <w:rFonts w:ascii="Times New Roman" w:hAnsi="Times New Roman" w:cs="Times New Roman"/>
        </w:rPr>
        <w:t xml:space="preserve">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bookmarkEnd w:id="26"/>
    <w:p w:rsidR="00EC3B01" w:rsidRPr="00BE0C3B" w:rsidRDefault="00EC3B01" w:rsidP="00105C7C">
      <w:pPr>
        <w:rPr>
          <w:rFonts w:ascii="Times New Roman" w:hAnsi="Times New Roman" w:cs="Times New Roman"/>
        </w:rPr>
      </w:pPr>
      <w:r w:rsidRPr="00BE0C3B">
        <w:rPr>
          <w:rFonts w:ascii="Times New Roman" w:hAnsi="Times New Roman" w:cs="Times New Roman"/>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hyperlink w:anchor="sub_3028" w:history="1">
        <w:r w:rsidRPr="00A04508">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w:t>
      </w:r>
      <w:r w:rsidRPr="00A04508">
        <w:rPr>
          <w:rStyle w:val="a0"/>
          <w:rFonts w:ascii="Times New Roman" w:hAnsi="Times New Roman" w:cs="Times New Roman"/>
          <w:b w:val="0"/>
          <w:bCs w:val="0"/>
        </w:rPr>
        <w:t>электронной подписью</w:t>
      </w:r>
      <w:r w:rsidRPr="00BE0C3B">
        <w:rPr>
          <w:rFonts w:ascii="Times New Roman" w:hAnsi="Times New Roman" w:cs="Times New Roman"/>
        </w:rPr>
        <w:t>,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r>
        <w:rPr>
          <w:rFonts w:ascii="Times New Roman" w:hAnsi="Times New Roman" w:cs="Times New Roman"/>
        </w:rPr>
        <w:t xml:space="preserve"> </w:t>
      </w:r>
      <w:r w:rsidRPr="00BE0C3B">
        <w:rPr>
          <w:rFonts w:ascii="Times New Roman" w:hAnsi="Times New Roman" w:cs="Times New Roman"/>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Pr="00A04508">
        <w:rPr>
          <w:rStyle w:val="a0"/>
          <w:rFonts w:ascii="Times New Roman" w:hAnsi="Times New Roman" w:cs="Times New Roman"/>
          <w:b w:val="0"/>
          <w:bCs w:val="0"/>
        </w:rPr>
        <w:t>частью 5 статьи 8</w:t>
      </w:r>
      <w:r w:rsidRPr="00BE0C3B">
        <w:rPr>
          <w:rFonts w:ascii="Times New Roman" w:hAnsi="Times New Roman" w:cs="Times New Roman"/>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r w:rsidRPr="00A04508">
        <w:rPr>
          <w:rStyle w:val="a0"/>
          <w:rFonts w:ascii="Times New Roman" w:hAnsi="Times New Roman" w:cs="Times New Roman"/>
          <w:b w:val="0"/>
          <w:bCs w:val="0"/>
        </w:rPr>
        <w:t>Правилами</w:t>
      </w:r>
      <w:r w:rsidRPr="00BE0C3B">
        <w:rPr>
          <w:rFonts w:ascii="Times New Roman" w:hAnsi="Times New Roman" w:cs="Times New Roman"/>
        </w:rPr>
        <w:t xml:space="preserve"> использования простой электронной подписи при обращении</w:t>
      </w:r>
      <w:r>
        <w:rPr>
          <w:rFonts w:ascii="Times New Roman" w:hAnsi="Times New Roman" w:cs="Times New Roman"/>
        </w:rPr>
        <w:t xml:space="preserve"> </w:t>
      </w:r>
      <w:r w:rsidRPr="00BE0C3B">
        <w:rPr>
          <w:rFonts w:ascii="Times New Roman" w:hAnsi="Times New Roman" w:cs="Times New Roman"/>
        </w:rPr>
        <w:t xml:space="preserve">за получением государственных и муниципальных услуг, утвержденными </w:t>
      </w:r>
      <w:r w:rsidRPr="00A04508">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w:t>
      </w:r>
      <w:r w:rsidRPr="00A04508">
        <w:rPr>
          <w:rStyle w:val="a0"/>
          <w:rFonts w:ascii="Times New Roman" w:hAnsi="Times New Roman" w:cs="Times New Roman"/>
          <w:b w:val="0"/>
          <w:bCs w:val="0"/>
        </w:rPr>
        <w:t>Правилами</w:t>
      </w:r>
      <w:r w:rsidRPr="00BE0C3B">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A04508">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25 июня 2012 г. N 634 "О</w:t>
      </w:r>
      <w:r>
        <w:rPr>
          <w:rFonts w:ascii="Times New Roman" w:hAnsi="Times New Roman" w:cs="Times New Roman"/>
        </w:rPr>
        <w:t xml:space="preserve"> </w:t>
      </w:r>
      <w:r w:rsidRPr="00BE0C3B">
        <w:rPr>
          <w:rFonts w:ascii="Times New Roman" w:hAnsi="Times New Roman" w:cs="Times New Roman"/>
        </w:rPr>
        <w:t>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C3B01" w:rsidRPr="00BE0C3B" w:rsidRDefault="00EC3B01" w:rsidP="00105C7C">
      <w:pPr>
        <w:rPr>
          <w:rFonts w:ascii="Times New Roman" w:hAnsi="Times New Roman" w:cs="Times New Roman"/>
        </w:rPr>
      </w:pPr>
      <w:bookmarkStart w:id="27" w:name="sub_30242"/>
      <w:r w:rsidRPr="00BE0C3B">
        <w:rPr>
          <w:rFonts w:ascii="Times New Roman" w:hAnsi="Times New Roman" w:cs="Times New Roman"/>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r w:rsidRPr="00A04508">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bookmarkEnd w:id="27"/>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многофункциональных центрах доступ к </w:t>
      </w:r>
      <w:r w:rsidRPr="00A04508">
        <w:rPr>
          <w:rStyle w:val="a0"/>
          <w:rFonts w:ascii="Times New Roman" w:hAnsi="Times New Roman" w:cs="Times New Roman"/>
          <w:b w:val="0"/>
          <w:bCs w:val="0"/>
        </w:rPr>
        <w:t>Единому порталу</w:t>
      </w:r>
      <w:r w:rsidRPr="00BE0C3B">
        <w:rPr>
          <w:rFonts w:ascii="Times New Roman" w:hAnsi="Times New Roman" w:cs="Times New Roman"/>
        </w:rPr>
        <w:t xml:space="preserve">, региональному порталу в соответствии с </w:t>
      </w:r>
      <w:r w:rsidRPr="00A04508">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C3B01" w:rsidRPr="00BE0C3B" w:rsidRDefault="00EC3B01" w:rsidP="00105C7C">
      <w:pPr>
        <w:rPr>
          <w:rFonts w:ascii="Times New Roman" w:hAnsi="Times New Roman" w:cs="Times New Roman"/>
        </w:rPr>
      </w:pPr>
      <w:bookmarkStart w:id="28" w:name="sub_3025"/>
      <w:r w:rsidRPr="00BE0C3B">
        <w:rPr>
          <w:rFonts w:ascii="Times New Roman" w:hAnsi="Times New Roman" w:cs="Times New Roman"/>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EC3B01" w:rsidRPr="00BE0C3B" w:rsidRDefault="00EC3B01" w:rsidP="00105C7C">
      <w:pPr>
        <w:rPr>
          <w:rFonts w:ascii="Times New Roman" w:hAnsi="Times New Roman" w:cs="Times New Roman"/>
        </w:rPr>
      </w:pPr>
      <w:bookmarkStart w:id="29" w:name="sub_30251"/>
      <w:bookmarkEnd w:id="28"/>
      <w:r w:rsidRPr="00BE0C3B">
        <w:rPr>
          <w:rFonts w:ascii="Times New Roman" w:hAnsi="Times New Roman"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EC3B01" w:rsidRPr="00BE0C3B" w:rsidRDefault="00EC3B01" w:rsidP="00105C7C">
      <w:pPr>
        <w:rPr>
          <w:rFonts w:ascii="Times New Roman" w:hAnsi="Times New Roman" w:cs="Times New Roman"/>
        </w:rPr>
      </w:pPr>
      <w:bookmarkStart w:id="30" w:name="sub_30252"/>
      <w:bookmarkEnd w:id="29"/>
      <w:r w:rsidRPr="00BE0C3B">
        <w:rPr>
          <w:rFonts w:ascii="Times New Roman" w:hAnsi="Times New Roman" w:cs="Times New Roman"/>
        </w:rPr>
        <w:t>б) doc, docx, odt - для документов с текстовым содержанием, не включающим формулы;</w:t>
      </w:r>
    </w:p>
    <w:p w:rsidR="00EC3B01" w:rsidRPr="00BE0C3B" w:rsidRDefault="00EC3B01" w:rsidP="00105C7C">
      <w:pPr>
        <w:rPr>
          <w:rFonts w:ascii="Times New Roman" w:hAnsi="Times New Roman" w:cs="Times New Roman"/>
        </w:rPr>
      </w:pPr>
      <w:bookmarkStart w:id="31" w:name="sub_30253"/>
      <w:bookmarkEnd w:id="30"/>
      <w:r w:rsidRPr="00BE0C3B">
        <w:rPr>
          <w:rFonts w:ascii="Times New Roman" w:hAnsi="Times New Roman" w:cs="Times New Roman"/>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C3B01" w:rsidRPr="00BE0C3B" w:rsidRDefault="00EC3B01" w:rsidP="00105C7C">
      <w:pPr>
        <w:rPr>
          <w:rFonts w:ascii="Times New Roman" w:hAnsi="Times New Roman" w:cs="Times New Roman"/>
        </w:rPr>
      </w:pPr>
      <w:bookmarkStart w:id="32" w:name="sub_3026"/>
      <w:bookmarkEnd w:id="31"/>
      <w:r w:rsidRPr="00BE0C3B">
        <w:rPr>
          <w:rFonts w:ascii="Times New Roman" w:hAnsi="Times New Roman" w:cs="Times New Roman"/>
        </w:rPr>
        <w:t>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32"/>
    <w:p w:rsidR="00EC3B01" w:rsidRPr="00BE0C3B" w:rsidRDefault="00EC3B01" w:rsidP="00105C7C">
      <w:pPr>
        <w:rPr>
          <w:rFonts w:ascii="Times New Roman" w:hAnsi="Times New Roman" w:cs="Times New Roman"/>
        </w:rPr>
      </w:pPr>
      <w:r w:rsidRPr="00BE0C3B">
        <w:rPr>
          <w:rFonts w:ascii="Times New Roman" w:hAnsi="Times New Roman" w:cs="Times New Roman"/>
        </w:rPr>
        <w:t>"черно-белый" (при отсутствии в документе графических изображений и (или) цветного текста);</w:t>
      </w:r>
    </w:p>
    <w:p w:rsidR="00EC3B01" w:rsidRPr="00BE0C3B" w:rsidRDefault="00EC3B01" w:rsidP="00105C7C">
      <w:pPr>
        <w:rPr>
          <w:rFonts w:ascii="Times New Roman" w:hAnsi="Times New Roman" w:cs="Times New Roman"/>
        </w:rPr>
      </w:pPr>
      <w:r w:rsidRPr="00BE0C3B">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EC3B01" w:rsidRPr="00BE0C3B" w:rsidRDefault="00EC3B01" w:rsidP="00105C7C">
      <w:pPr>
        <w:rPr>
          <w:rFonts w:ascii="Times New Roman" w:hAnsi="Times New Roman" w:cs="Times New Roman"/>
        </w:rPr>
      </w:pPr>
      <w:r w:rsidRPr="00BE0C3B">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EC3B01" w:rsidRPr="00BE0C3B" w:rsidRDefault="00EC3B01" w:rsidP="00105C7C">
      <w:pPr>
        <w:rPr>
          <w:rFonts w:ascii="Times New Roman" w:hAnsi="Times New Roman" w:cs="Times New Roman"/>
        </w:rPr>
      </w:pPr>
      <w:r w:rsidRPr="00BE0C3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EC3B01" w:rsidRPr="00BE0C3B" w:rsidRDefault="00EC3B01" w:rsidP="00105C7C">
      <w:pPr>
        <w:rPr>
          <w:rFonts w:ascii="Times New Roman" w:hAnsi="Times New Roman" w:cs="Times New Roman"/>
        </w:rPr>
      </w:pPr>
      <w:bookmarkStart w:id="33" w:name="sub_3027"/>
      <w:r w:rsidRPr="00BE0C3B">
        <w:rPr>
          <w:rFonts w:ascii="Times New Roman" w:hAnsi="Times New Roman" w:cs="Times New Roman"/>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bookmarkEnd w:id="33"/>
    <w:p w:rsidR="00EC3B01" w:rsidRPr="00BE0C3B" w:rsidRDefault="00EC3B01" w:rsidP="00105C7C">
      <w:pPr>
        <w:rPr>
          <w:rFonts w:ascii="Times New Roman" w:hAnsi="Times New Roman" w:cs="Times New Roman"/>
        </w:rPr>
      </w:pPr>
      <w:r w:rsidRPr="00BE0C3B">
        <w:rPr>
          <w:rFonts w:ascii="Times New Roman" w:hAnsi="Times New Roman" w:cs="Times New Roman"/>
        </w:rPr>
        <w:t>Документы, подлежащие представлению в форматах xls, xlsx или ods, формируются в виде отдельного документа, представляемого в электронной форме.</w:t>
      </w:r>
    </w:p>
    <w:p w:rsidR="00EC3B01" w:rsidRPr="00BE0C3B" w:rsidRDefault="00EC3B01" w:rsidP="00105C7C">
      <w:pPr>
        <w:rPr>
          <w:rFonts w:ascii="Times New Roman" w:hAnsi="Times New Roman" w:cs="Times New Roman"/>
        </w:rPr>
      </w:pPr>
      <w:bookmarkStart w:id="34" w:name="sub_3028"/>
      <w:r w:rsidRPr="00BE0C3B">
        <w:rPr>
          <w:rFonts w:ascii="Times New Roman" w:hAnsi="Times New Roman" w:cs="Times New Roman"/>
        </w:rPr>
        <w:t>2.8. Исчерпывающий перечень документов, необходимых для предоставления услуги, подлежащих представлению заявителем самостоятельно:</w:t>
      </w:r>
    </w:p>
    <w:p w:rsidR="00EC3B01" w:rsidRPr="00BE0C3B" w:rsidRDefault="00EC3B01" w:rsidP="00105C7C">
      <w:pPr>
        <w:rPr>
          <w:rFonts w:ascii="Times New Roman" w:hAnsi="Times New Roman" w:cs="Times New Roman"/>
        </w:rPr>
      </w:pPr>
      <w:bookmarkStart w:id="35" w:name="sub_30281"/>
      <w:bookmarkEnd w:id="34"/>
      <w:r w:rsidRPr="00BE0C3B">
        <w:rPr>
          <w:rFonts w:ascii="Times New Roman" w:hAnsi="Times New Roman" w:cs="Times New Roman"/>
        </w:rPr>
        <w:t xml:space="preserve">а) уведомление о сносе. В случае представления уведомления о сносе в электронной форме посредством </w:t>
      </w:r>
      <w:r w:rsidRPr="00A04508">
        <w:rPr>
          <w:rStyle w:val="a0"/>
          <w:rFonts w:ascii="Times New Roman" w:hAnsi="Times New Roman" w:cs="Times New Roman"/>
          <w:b w:val="0"/>
          <w:bCs w:val="0"/>
        </w:rPr>
        <w:t>Единого портала</w:t>
      </w:r>
      <w:r w:rsidRPr="00BE0C3B">
        <w:rPr>
          <w:rFonts w:ascii="Times New Roman" w:hAnsi="Times New Roman" w:cs="Times New Roman"/>
        </w:rPr>
        <w:t>,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EC3B01" w:rsidRPr="00BE0C3B" w:rsidRDefault="00EC3B01" w:rsidP="00105C7C">
      <w:pPr>
        <w:rPr>
          <w:rFonts w:ascii="Times New Roman" w:hAnsi="Times New Roman" w:cs="Times New Roman"/>
        </w:rPr>
      </w:pPr>
      <w:bookmarkStart w:id="36" w:name="sub_30282"/>
      <w:bookmarkEnd w:id="35"/>
      <w:r w:rsidRPr="00BE0C3B">
        <w:rPr>
          <w:rFonts w:ascii="Times New Roman" w:hAnsi="Times New Roman" w:cs="Times New Roman"/>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sidRPr="00A04508">
        <w:rPr>
          <w:rStyle w:val="a0"/>
          <w:rFonts w:ascii="Times New Roman" w:hAnsi="Times New Roman" w:cs="Times New Roman"/>
          <w:b w:val="0"/>
          <w:bCs w:val="0"/>
        </w:rPr>
        <w:t>Единого портала</w:t>
      </w:r>
      <w:r w:rsidRPr="00BE0C3B">
        <w:rPr>
          <w:rFonts w:ascii="Times New Roman" w:hAnsi="Times New Roman" w:cs="Times New Roman"/>
        </w:rPr>
        <w:t xml:space="preserve">, регионального портала в соответствии с </w:t>
      </w:r>
      <w:hyperlink w:anchor="sub_30241" w:history="1">
        <w:r w:rsidRPr="00A04508">
          <w:rPr>
            <w:rStyle w:val="a0"/>
            <w:rFonts w:ascii="Times New Roman" w:hAnsi="Times New Roman" w:cs="Times New Roman"/>
            <w:b w:val="0"/>
            <w:bCs w:val="0"/>
          </w:rPr>
          <w:t>подпунктом "а" пункта 2.4</w:t>
        </w:r>
      </w:hyperlink>
      <w:r w:rsidRPr="00BE0C3B">
        <w:rPr>
          <w:rFonts w:ascii="Times New Roman" w:hAnsi="Times New Roman" w:cs="Times New Roman"/>
        </w:rPr>
        <w:t xml:space="preserve"> настоящего Административного регламента направление указанного документа не требуется;</w:t>
      </w:r>
    </w:p>
    <w:p w:rsidR="00EC3B01" w:rsidRDefault="00EC3B01" w:rsidP="00105C7C">
      <w:pPr>
        <w:rPr>
          <w:rFonts w:ascii="Times New Roman" w:hAnsi="Times New Roman" w:cs="Times New Roman"/>
        </w:rPr>
      </w:pPr>
      <w:bookmarkStart w:id="37" w:name="sub_30283"/>
      <w:bookmarkEnd w:id="36"/>
      <w:r w:rsidRPr="00BE0C3B">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A04508">
        <w:rPr>
          <w:rStyle w:val="a0"/>
          <w:rFonts w:ascii="Times New Roman" w:hAnsi="Times New Roman" w:cs="Times New Roman"/>
          <w:b w:val="0"/>
          <w:bCs w:val="0"/>
        </w:rPr>
        <w:t>Единого портала</w:t>
      </w:r>
      <w:r w:rsidRPr="00BE0C3B">
        <w:rPr>
          <w:rFonts w:ascii="Times New Roman" w:hAnsi="Times New Roman" w:cs="Times New Roman"/>
        </w:rPr>
        <w:t xml:space="preserve">,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r w:rsidRPr="00A04508">
        <w:rPr>
          <w:rStyle w:val="a0"/>
          <w:rFonts w:ascii="Times New Roman" w:hAnsi="Times New Roman" w:cs="Times New Roman"/>
          <w:b w:val="0"/>
          <w:bCs w:val="0"/>
        </w:rPr>
        <w:t>электронной подписью</w:t>
      </w:r>
      <w:r w:rsidRPr="00BE0C3B">
        <w:rPr>
          <w:rFonts w:ascii="Times New Roman" w:hAnsi="Times New Roman" w:cs="Times New Roman"/>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C3B01" w:rsidRPr="00BE0C3B" w:rsidRDefault="00EC3B01" w:rsidP="00105C7C">
      <w:pPr>
        <w:rPr>
          <w:rFonts w:ascii="Times New Roman" w:hAnsi="Times New Roman" w:cs="Times New Roman"/>
        </w:rPr>
      </w:pPr>
      <w:r>
        <w:rPr>
          <w:rFonts w:ascii="Times New Roman" w:hAnsi="Times New Roman" w:cs="Times New Roman"/>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EC3B01" w:rsidRPr="00BE0C3B" w:rsidRDefault="00EC3B01" w:rsidP="00105C7C">
      <w:pPr>
        <w:rPr>
          <w:rFonts w:ascii="Times New Roman" w:hAnsi="Times New Roman" w:cs="Times New Roman"/>
        </w:rPr>
      </w:pPr>
      <w:bookmarkStart w:id="38" w:name="sub_30284"/>
      <w:bookmarkEnd w:id="37"/>
      <w:r>
        <w:rPr>
          <w:rFonts w:ascii="Times New Roman" w:hAnsi="Times New Roman" w:cs="Times New Roman"/>
        </w:rPr>
        <w:t>д</w:t>
      </w:r>
      <w:r w:rsidRPr="00BE0C3B">
        <w:rPr>
          <w:rFonts w:ascii="Times New Roman" w:hAnsi="Times New Roman" w:cs="Times New Roman"/>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C3B01" w:rsidRPr="00BE0C3B" w:rsidRDefault="00EC3B01" w:rsidP="00105C7C">
      <w:pPr>
        <w:rPr>
          <w:rFonts w:ascii="Times New Roman" w:hAnsi="Times New Roman" w:cs="Times New Roman"/>
        </w:rPr>
      </w:pPr>
      <w:bookmarkStart w:id="39" w:name="sub_30285"/>
      <w:bookmarkEnd w:id="38"/>
      <w:r>
        <w:rPr>
          <w:rFonts w:ascii="Times New Roman" w:hAnsi="Times New Roman" w:cs="Times New Roman"/>
        </w:rPr>
        <w:t>е</w:t>
      </w:r>
      <w:r w:rsidRPr="00BE0C3B">
        <w:rPr>
          <w:rFonts w:ascii="Times New Roman" w:hAnsi="Times New Roman" w:cs="Times New Roman"/>
        </w:rPr>
        <w:t>) результаты и материалы обследования объекта капитального строительства (в случае направления уведомления о сносе);</w:t>
      </w:r>
    </w:p>
    <w:p w:rsidR="00EC3B01" w:rsidRPr="00BE0C3B" w:rsidRDefault="00EC3B01" w:rsidP="00105C7C">
      <w:pPr>
        <w:rPr>
          <w:rFonts w:ascii="Times New Roman" w:hAnsi="Times New Roman" w:cs="Times New Roman"/>
        </w:rPr>
      </w:pPr>
      <w:bookmarkStart w:id="40" w:name="sub_30286"/>
      <w:bookmarkEnd w:id="39"/>
      <w:r>
        <w:rPr>
          <w:rFonts w:ascii="Times New Roman" w:hAnsi="Times New Roman" w:cs="Times New Roman"/>
        </w:rPr>
        <w:t>ж</w:t>
      </w:r>
      <w:r w:rsidRPr="00BE0C3B">
        <w:rPr>
          <w:rFonts w:ascii="Times New Roman" w:hAnsi="Times New Roman" w:cs="Times New Roman"/>
        </w:rPr>
        <w:t>) проект организации работ по сносу объекта капитального строительства (в случае направления уведомления о сносе);</w:t>
      </w:r>
    </w:p>
    <w:p w:rsidR="00EC3B01" w:rsidRPr="00BE0C3B" w:rsidRDefault="00EC3B01" w:rsidP="00105C7C">
      <w:pPr>
        <w:rPr>
          <w:rFonts w:ascii="Times New Roman" w:hAnsi="Times New Roman" w:cs="Times New Roman"/>
        </w:rPr>
      </w:pPr>
      <w:bookmarkStart w:id="41" w:name="sub_30287"/>
      <w:bookmarkEnd w:id="40"/>
      <w:r>
        <w:rPr>
          <w:rFonts w:ascii="Times New Roman" w:hAnsi="Times New Roman" w:cs="Times New Roman"/>
        </w:rPr>
        <w:t>з</w:t>
      </w:r>
      <w:r w:rsidRPr="00BE0C3B">
        <w:rPr>
          <w:rFonts w:ascii="Times New Roman" w:hAnsi="Times New Roman" w:cs="Times New Roman"/>
        </w:rPr>
        <w:t>) уведомление о завершении сноса.</w:t>
      </w:r>
    </w:p>
    <w:p w:rsidR="00EC3B01" w:rsidRPr="00BE0C3B" w:rsidRDefault="00EC3B01" w:rsidP="00105C7C">
      <w:pPr>
        <w:rPr>
          <w:rFonts w:ascii="Times New Roman" w:hAnsi="Times New Roman" w:cs="Times New Roman"/>
        </w:rPr>
      </w:pPr>
      <w:bookmarkStart w:id="42" w:name="sub_3029"/>
      <w:bookmarkEnd w:id="41"/>
      <w:r w:rsidRPr="00BE0C3B">
        <w:rPr>
          <w:rFonts w:ascii="Times New Roman" w:hAnsi="Times New Roman" w:cs="Times New Roman"/>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C3B01" w:rsidRPr="00BE0C3B" w:rsidRDefault="00EC3B01" w:rsidP="00105C7C">
      <w:pPr>
        <w:rPr>
          <w:rFonts w:ascii="Times New Roman" w:hAnsi="Times New Roman" w:cs="Times New Roman"/>
        </w:rPr>
      </w:pPr>
      <w:bookmarkStart w:id="43" w:name="sub_30291"/>
      <w:bookmarkEnd w:id="42"/>
      <w:r w:rsidRPr="00BE0C3B">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C3B01" w:rsidRPr="00BE0C3B" w:rsidRDefault="00EC3B01" w:rsidP="00105C7C">
      <w:pPr>
        <w:rPr>
          <w:rFonts w:ascii="Times New Roman" w:hAnsi="Times New Roman" w:cs="Times New Roman"/>
        </w:rPr>
      </w:pPr>
      <w:bookmarkStart w:id="44" w:name="sub_30292"/>
      <w:bookmarkEnd w:id="43"/>
      <w:r w:rsidRPr="00BE0C3B">
        <w:rPr>
          <w:rFonts w:ascii="Times New Roman" w:hAnsi="Times New Roman" w:cs="Times New Roman"/>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EC3B01" w:rsidRPr="00BE0C3B" w:rsidRDefault="00EC3B01" w:rsidP="00105C7C">
      <w:pPr>
        <w:rPr>
          <w:rFonts w:ascii="Times New Roman" w:hAnsi="Times New Roman" w:cs="Times New Roman"/>
        </w:rPr>
      </w:pPr>
      <w:bookmarkStart w:id="45" w:name="sub_30293"/>
      <w:bookmarkEnd w:id="44"/>
      <w:r w:rsidRPr="00BE0C3B">
        <w:rPr>
          <w:rFonts w:ascii="Times New Roman" w:hAnsi="Times New Roman" w:cs="Times New Roman"/>
        </w:rPr>
        <w:t>в) решение суда о сносе объекта капитального строительства:</w:t>
      </w:r>
    </w:p>
    <w:p w:rsidR="00EC3B01" w:rsidRPr="00BE0C3B" w:rsidRDefault="00EC3B01" w:rsidP="00105C7C">
      <w:pPr>
        <w:rPr>
          <w:rFonts w:ascii="Times New Roman" w:hAnsi="Times New Roman" w:cs="Times New Roman"/>
        </w:rPr>
      </w:pPr>
      <w:bookmarkStart w:id="46" w:name="sub_30294"/>
      <w:bookmarkEnd w:id="45"/>
      <w:r w:rsidRPr="00BE0C3B">
        <w:rPr>
          <w:rFonts w:ascii="Times New Roman" w:hAnsi="Times New Roman" w:cs="Times New Roman"/>
        </w:rPr>
        <w:t>г) решение органа местного самоуправления о сносе объекта капитального строительства".</w:t>
      </w:r>
    </w:p>
    <w:p w:rsidR="00EC3B01" w:rsidRPr="00BE0C3B" w:rsidRDefault="00EC3B01" w:rsidP="00105C7C">
      <w:pPr>
        <w:rPr>
          <w:rFonts w:ascii="Times New Roman" w:hAnsi="Times New Roman" w:cs="Times New Roman"/>
        </w:rPr>
      </w:pPr>
      <w:bookmarkStart w:id="47" w:name="sub_3210"/>
      <w:bookmarkEnd w:id="46"/>
      <w:r w:rsidRPr="00BE0C3B">
        <w:rPr>
          <w:rFonts w:ascii="Times New Roman" w:hAnsi="Times New Roman" w:cs="Times New Roman"/>
        </w:rPr>
        <w:t xml:space="preserve">2.10. Уведомления о планируемом сносе, уведомления о завершении сноса, представленного в Уполномоченный орган способами, указанными в </w:t>
      </w:r>
      <w:hyperlink w:anchor="sub_3024" w:history="1">
        <w:r w:rsidRPr="00BA72DB">
          <w:rPr>
            <w:rStyle w:val="a0"/>
            <w:rFonts w:ascii="Times New Roman" w:hAnsi="Times New Roman" w:cs="Times New Roman"/>
            <w:b w:val="0"/>
            <w:bCs w:val="0"/>
          </w:rPr>
          <w:t>пункте 2.4</w:t>
        </w:r>
      </w:hyperlink>
      <w:r w:rsidRPr="00BE0C3B">
        <w:rPr>
          <w:rFonts w:ascii="Times New Roman" w:hAnsi="Times New Roman" w:cs="Times New Roman"/>
        </w:rPr>
        <w:t xml:space="preserve"> настоящего Административного регламента, осуществляется не позднее одного рабочего дня, следующего за днем его поступления.</w:t>
      </w:r>
    </w:p>
    <w:bookmarkEnd w:id="47"/>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В случае направления уведомления </w:t>
      </w:r>
      <w:r>
        <w:rPr>
          <w:rFonts w:ascii="Times New Roman" w:hAnsi="Times New Roman" w:cs="Times New Roman"/>
        </w:rPr>
        <w:t xml:space="preserve"> </w:t>
      </w:r>
      <w:r w:rsidRPr="008B262B">
        <w:rPr>
          <w:lang w:eastAsia="zh-CN"/>
        </w:rPr>
        <w:t>уведомления о планируемом сносе, уведомления о завершении сноса</w:t>
      </w:r>
      <w:r w:rsidRPr="00BE0C3B">
        <w:rPr>
          <w:rFonts w:ascii="Times New Roman" w:hAnsi="Times New Roman" w:cs="Times New Roman"/>
        </w:rPr>
        <w:t xml:space="preserve"> в электронной форме способом, указанным в </w:t>
      </w:r>
      <w:hyperlink w:anchor="sub_30241" w:history="1">
        <w:r w:rsidRPr="00BA72DB">
          <w:rPr>
            <w:rStyle w:val="a0"/>
            <w:rFonts w:ascii="Times New Roman" w:hAnsi="Times New Roman" w:cs="Times New Roman"/>
            <w:b w:val="0"/>
            <w:bCs w:val="0"/>
          </w:rPr>
          <w:t>подпункте "а" пункта 2.4</w:t>
        </w:r>
      </w:hyperlink>
      <w:r w:rsidRPr="00BE0C3B">
        <w:rPr>
          <w:rFonts w:ascii="Times New Roman" w:hAnsi="Times New Roman" w:cs="Times New Roman"/>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EC3B01" w:rsidRPr="00BE0C3B" w:rsidRDefault="00EC3B01" w:rsidP="00105C7C">
      <w:pPr>
        <w:rPr>
          <w:rFonts w:ascii="Times New Roman" w:hAnsi="Times New Roman" w:cs="Times New Roman"/>
        </w:rPr>
      </w:pPr>
      <w:bookmarkStart w:id="48" w:name="sub_3211"/>
      <w:r w:rsidRPr="00BE0C3B">
        <w:rPr>
          <w:rFonts w:ascii="Times New Roman" w:hAnsi="Times New Roman" w:cs="Times New Roman"/>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EC3B01" w:rsidRPr="00BE0C3B" w:rsidRDefault="00EC3B01" w:rsidP="00105C7C">
      <w:pPr>
        <w:rPr>
          <w:rFonts w:ascii="Times New Roman" w:hAnsi="Times New Roman" w:cs="Times New Roman"/>
        </w:rPr>
      </w:pPr>
      <w:bookmarkStart w:id="49" w:name="sub_3212"/>
      <w:bookmarkEnd w:id="48"/>
      <w:r w:rsidRPr="00BE0C3B">
        <w:rPr>
          <w:rFonts w:ascii="Times New Roman" w:hAnsi="Times New Roman" w:cs="Times New Roman"/>
        </w:rPr>
        <w:t>2.12. Основания для отказа в предоставлении муниципальной услуги:</w:t>
      </w:r>
    </w:p>
    <w:bookmarkEnd w:id="49"/>
    <w:p w:rsidR="00EC3B01" w:rsidRPr="00BE0C3B" w:rsidRDefault="00EC3B01" w:rsidP="00105C7C">
      <w:pPr>
        <w:rPr>
          <w:rFonts w:ascii="Times New Roman" w:hAnsi="Times New Roman" w:cs="Times New Roman"/>
        </w:rPr>
      </w:pPr>
      <w:r w:rsidRPr="00BE0C3B">
        <w:rPr>
          <w:rFonts w:ascii="Times New Roman" w:hAnsi="Times New Roman" w:cs="Times New Roman"/>
        </w:rPr>
        <w:t>В случае обращения за услугой "Направление уведомления о планируемом сносе объекта капитального строительства":</w:t>
      </w:r>
    </w:p>
    <w:p w:rsidR="00EC3B01" w:rsidRPr="00BE0C3B" w:rsidRDefault="00EC3B01" w:rsidP="00105C7C">
      <w:pPr>
        <w:rPr>
          <w:rFonts w:ascii="Times New Roman" w:hAnsi="Times New Roman" w:cs="Times New Roman"/>
        </w:rPr>
      </w:pPr>
      <w:bookmarkStart w:id="50" w:name="sub_32121"/>
      <w:r w:rsidRPr="00BE0C3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C3B01" w:rsidRPr="00BE0C3B" w:rsidRDefault="00EC3B01" w:rsidP="00105C7C">
      <w:pPr>
        <w:rPr>
          <w:rFonts w:ascii="Times New Roman" w:hAnsi="Times New Roman" w:cs="Times New Roman"/>
        </w:rPr>
      </w:pPr>
      <w:bookmarkStart w:id="51" w:name="sub_32122"/>
      <w:bookmarkEnd w:id="50"/>
      <w:r w:rsidRPr="00BE0C3B">
        <w:rPr>
          <w:rFonts w:ascii="Times New Roman" w:hAnsi="Times New Roman" w:cs="Times New Roman"/>
        </w:rPr>
        <w:t>2) отсутствие документов (сведений), предусмотренных нормативными правовыми актами Российской Федерации;</w:t>
      </w:r>
    </w:p>
    <w:p w:rsidR="00EC3B01" w:rsidRPr="00BE0C3B" w:rsidRDefault="00EC3B01" w:rsidP="00105C7C">
      <w:pPr>
        <w:rPr>
          <w:rFonts w:ascii="Times New Roman" w:hAnsi="Times New Roman" w:cs="Times New Roman"/>
        </w:rPr>
      </w:pPr>
      <w:bookmarkStart w:id="52" w:name="sub_32123"/>
      <w:bookmarkEnd w:id="51"/>
      <w:r w:rsidRPr="00BE0C3B">
        <w:rPr>
          <w:rFonts w:ascii="Times New Roman" w:hAnsi="Times New Roman" w:cs="Times New Roman"/>
        </w:rPr>
        <w:t>3) заявитель не является правообладателем объекта капитального строительства;</w:t>
      </w:r>
    </w:p>
    <w:p w:rsidR="00EC3B01" w:rsidRPr="00BE0C3B" w:rsidRDefault="00EC3B01" w:rsidP="00105C7C">
      <w:pPr>
        <w:rPr>
          <w:rFonts w:ascii="Times New Roman" w:hAnsi="Times New Roman" w:cs="Times New Roman"/>
        </w:rPr>
      </w:pPr>
      <w:bookmarkStart w:id="53" w:name="sub_32124"/>
      <w:bookmarkEnd w:id="52"/>
      <w:r w:rsidRPr="00BE0C3B">
        <w:rPr>
          <w:rFonts w:ascii="Times New Roman" w:hAnsi="Times New Roman" w:cs="Times New Roman"/>
        </w:rPr>
        <w:t>4) уведомление о сносе содержит сведения об объекте, который не является объектом капитального строительства.</w:t>
      </w:r>
    </w:p>
    <w:bookmarkEnd w:id="53"/>
    <w:p w:rsidR="00EC3B01" w:rsidRPr="00BE0C3B" w:rsidRDefault="00EC3B01" w:rsidP="00105C7C">
      <w:pPr>
        <w:rPr>
          <w:rFonts w:ascii="Times New Roman" w:hAnsi="Times New Roman" w:cs="Times New Roman"/>
        </w:rPr>
      </w:pPr>
      <w:r w:rsidRPr="00BE0C3B">
        <w:rPr>
          <w:rFonts w:ascii="Times New Roman" w:hAnsi="Times New Roman" w:cs="Times New Roman"/>
        </w:rPr>
        <w:t>В случае обращения за услугой "Направление уведомления о завершении сноса объекта капитального строительства":</w:t>
      </w:r>
    </w:p>
    <w:p w:rsidR="00EC3B01" w:rsidRPr="00BE0C3B" w:rsidRDefault="00EC3B01" w:rsidP="00105C7C">
      <w:pPr>
        <w:rPr>
          <w:rFonts w:ascii="Times New Roman" w:hAnsi="Times New Roman" w:cs="Times New Roman"/>
        </w:rPr>
      </w:pPr>
      <w:bookmarkStart w:id="54" w:name="sub_321201"/>
      <w:r w:rsidRPr="00BE0C3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C3B01" w:rsidRPr="00BE0C3B" w:rsidRDefault="00EC3B01" w:rsidP="00105C7C">
      <w:pPr>
        <w:rPr>
          <w:rFonts w:ascii="Times New Roman" w:hAnsi="Times New Roman" w:cs="Times New Roman"/>
        </w:rPr>
      </w:pPr>
      <w:bookmarkStart w:id="55" w:name="sub_321202"/>
      <w:bookmarkEnd w:id="54"/>
      <w:r w:rsidRPr="00BE0C3B">
        <w:rPr>
          <w:rFonts w:ascii="Times New Roman" w:hAnsi="Times New Roman" w:cs="Times New Roman"/>
        </w:rPr>
        <w:t>2) отсутствие документов (сведений), предусмотренных нормативными правовыми актами Российской Федерации".</w:t>
      </w:r>
    </w:p>
    <w:p w:rsidR="00EC3B01" w:rsidRPr="00BE0C3B" w:rsidRDefault="00EC3B01" w:rsidP="00105C7C">
      <w:pPr>
        <w:rPr>
          <w:rFonts w:ascii="Times New Roman" w:hAnsi="Times New Roman" w:cs="Times New Roman"/>
        </w:rPr>
      </w:pPr>
      <w:bookmarkStart w:id="56" w:name="sub_3213"/>
      <w:bookmarkEnd w:id="55"/>
      <w:r w:rsidRPr="00BE0C3B">
        <w:rPr>
          <w:rFonts w:ascii="Times New Roman" w:hAnsi="Times New Roman" w:cs="Times New Roman"/>
        </w:rPr>
        <w:t xml:space="preserve">2.13. Исчерпывающий перечень оснований для отказа в приеме документов, указанных в </w:t>
      </w:r>
      <w:hyperlink w:anchor="sub_3028" w:history="1">
        <w:r w:rsidRPr="00BA72DB">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в том числе представленных в электронной форме:</w:t>
      </w:r>
    </w:p>
    <w:p w:rsidR="00EC3B01" w:rsidRPr="00BE0C3B" w:rsidRDefault="00EC3B01" w:rsidP="00105C7C">
      <w:pPr>
        <w:rPr>
          <w:rFonts w:ascii="Times New Roman" w:hAnsi="Times New Roman" w:cs="Times New Roman"/>
        </w:rPr>
      </w:pPr>
      <w:bookmarkStart w:id="57" w:name="sub_32131"/>
      <w:bookmarkEnd w:id="56"/>
      <w:r w:rsidRPr="00BE0C3B">
        <w:rPr>
          <w:rFonts w:ascii="Times New Roman" w:hAnsi="Times New Roman" w:cs="Times New Roman"/>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EC3B01" w:rsidRPr="00BE0C3B" w:rsidRDefault="00EC3B01" w:rsidP="00105C7C">
      <w:pPr>
        <w:rPr>
          <w:rFonts w:ascii="Times New Roman" w:hAnsi="Times New Roman" w:cs="Times New Roman"/>
        </w:rPr>
      </w:pPr>
      <w:bookmarkStart w:id="58" w:name="sub_32132"/>
      <w:bookmarkEnd w:id="57"/>
      <w:r w:rsidRPr="00BE0C3B">
        <w:rPr>
          <w:rFonts w:ascii="Times New Roman" w:hAnsi="Times New Roman" w:cs="Times New Roman"/>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C3B01" w:rsidRPr="00BE0C3B" w:rsidRDefault="00EC3B01" w:rsidP="00105C7C">
      <w:pPr>
        <w:rPr>
          <w:rFonts w:ascii="Times New Roman" w:hAnsi="Times New Roman" w:cs="Times New Roman"/>
        </w:rPr>
      </w:pPr>
      <w:bookmarkStart w:id="59" w:name="sub_32133"/>
      <w:bookmarkEnd w:id="58"/>
      <w:r w:rsidRPr="00BE0C3B">
        <w:rPr>
          <w:rFonts w:ascii="Times New Roman" w:hAnsi="Times New Roman" w:cs="Times New Roman"/>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C3B01" w:rsidRPr="00BE0C3B" w:rsidRDefault="00EC3B01" w:rsidP="00105C7C">
      <w:pPr>
        <w:rPr>
          <w:rFonts w:ascii="Times New Roman" w:hAnsi="Times New Roman" w:cs="Times New Roman"/>
        </w:rPr>
      </w:pPr>
      <w:bookmarkStart w:id="60" w:name="sub_32134"/>
      <w:bookmarkEnd w:id="59"/>
      <w:r w:rsidRPr="00BE0C3B">
        <w:rPr>
          <w:rFonts w:ascii="Times New Roman" w:hAnsi="Times New Roman" w:cs="Times New Roman"/>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C3B01" w:rsidRPr="00BE0C3B" w:rsidRDefault="00EC3B01" w:rsidP="00105C7C">
      <w:pPr>
        <w:rPr>
          <w:rFonts w:ascii="Times New Roman" w:hAnsi="Times New Roman" w:cs="Times New Roman"/>
        </w:rPr>
      </w:pPr>
      <w:bookmarkStart w:id="61" w:name="sub_32135"/>
      <w:bookmarkEnd w:id="60"/>
      <w:r w:rsidRPr="00BE0C3B">
        <w:rPr>
          <w:rFonts w:ascii="Times New Roman" w:hAnsi="Times New Roman" w:cs="Times New Roman"/>
        </w:rPr>
        <w:t xml:space="preserve">д) уведомление о сносе, уведомление о завершении сноса и документы, указанные в </w:t>
      </w:r>
      <w:hyperlink w:anchor="sub_3028" w:history="1">
        <w:r w:rsidRPr="00BA72DB">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EC3B01" w:rsidRPr="00BE0C3B" w:rsidRDefault="00EC3B01" w:rsidP="00105C7C">
      <w:pPr>
        <w:rPr>
          <w:rFonts w:ascii="Times New Roman" w:hAnsi="Times New Roman" w:cs="Times New Roman"/>
        </w:rPr>
      </w:pPr>
      <w:bookmarkStart w:id="62" w:name="sub_32136"/>
      <w:bookmarkEnd w:id="61"/>
      <w:r w:rsidRPr="00BE0C3B">
        <w:rPr>
          <w:rFonts w:ascii="Times New Roman" w:hAnsi="Times New Roman" w:cs="Times New Roman"/>
        </w:rPr>
        <w:t xml:space="preserve">е) выявлено несоблюдение установленных </w:t>
      </w:r>
      <w:hyperlink r:id="rId31" w:history="1">
        <w:r w:rsidRPr="00BA72DB">
          <w:rPr>
            <w:rStyle w:val="a0"/>
            <w:rFonts w:ascii="Times New Roman" w:hAnsi="Times New Roman" w:cs="Times New Roman"/>
            <w:b w:val="0"/>
            <w:bCs w:val="0"/>
          </w:rPr>
          <w:t>статьей 11</w:t>
        </w:r>
      </w:hyperlink>
      <w:r w:rsidRPr="00BE0C3B">
        <w:rPr>
          <w:rFonts w:ascii="Times New Roman" w:hAnsi="Times New Roman" w:cs="Times New Roman"/>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C3B01" w:rsidRPr="00BE0C3B" w:rsidRDefault="00EC3B01" w:rsidP="00105C7C">
      <w:pPr>
        <w:rPr>
          <w:rFonts w:ascii="Times New Roman" w:hAnsi="Times New Roman" w:cs="Times New Roman"/>
        </w:rPr>
      </w:pPr>
      <w:bookmarkStart w:id="63" w:name="sub_32137"/>
      <w:bookmarkEnd w:id="62"/>
      <w:r w:rsidRPr="00BE0C3B">
        <w:rPr>
          <w:rFonts w:ascii="Times New Roman" w:hAnsi="Times New Roman" w:cs="Times New Roman"/>
        </w:rPr>
        <w:t xml:space="preserve">ж) неполное заполнение полей в форме уведомления, в том числе в интерактивной форме уведомления на </w:t>
      </w:r>
      <w:r w:rsidRPr="00B46C57">
        <w:rPr>
          <w:rStyle w:val="a0"/>
          <w:rFonts w:ascii="Times New Roman" w:hAnsi="Times New Roman" w:cs="Times New Roman"/>
          <w:b w:val="0"/>
          <w:bCs w:val="0"/>
        </w:rPr>
        <w:t>ЕПГУ</w:t>
      </w:r>
      <w:r w:rsidRPr="00BE0C3B">
        <w:rPr>
          <w:rFonts w:ascii="Times New Roman" w:hAnsi="Times New Roman" w:cs="Times New Roman"/>
        </w:rPr>
        <w:t>;</w:t>
      </w:r>
    </w:p>
    <w:p w:rsidR="00EC3B01" w:rsidRPr="00BE0C3B" w:rsidRDefault="00EC3B01" w:rsidP="00105C7C">
      <w:pPr>
        <w:rPr>
          <w:rFonts w:ascii="Times New Roman" w:hAnsi="Times New Roman" w:cs="Times New Roman"/>
        </w:rPr>
      </w:pPr>
      <w:bookmarkStart w:id="64" w:name="sub_32138"/>
      <w:bookmarkEnd w:id="63"/>
      <w:r w:rsidRPr="00BE0C3B">
        <w:rPr>
          <w:rFonts w:ascii="Times New Roman" w:hAnsi="Times New Roman" w:cs="Times New Roman"/>
        </w:rPr>
        <w:t>з) представление неполного комплекта документов, необходимых для предоставления услуги".</w:t>
      </w:r>
    </w:p>
    <w:p w:rsidR="00EC3B01" w:rsidRPr="00BE0C3B" w:rsidRDefault="00EC3B01" w:rsidP="00105C7C">
      <w:pPr>
        <w:rPr>
          <w:rFonts w:ascii="Times New Roman" w:hAnsi="Times New Roman" w:cs="Times New Roman"/>
        </w:rPr>
      </w:pPr>
      <w:bookmarkStart w:id="65" w:name="sub_3214"/>
      <w:bookmarkEnd w:id="64"/>
      <w:r w:rsidRPr="00BE0C3B">
        <w:rPr>
          <w:rFonts w:ascii="Times New Roman" w:hAnsi="Times New Roman" w:cs="Times New Roman"/>
        </w:rPr>
        <w:t xml:space="preserve">2.14. Решение об отказе в приеме документов, указанных в </w:t>
      </w:r>
      <w:hyperlink w:anchor="sub_3028" w:history="1">
        <w:r w:rsidRPr="00BA72DB">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оформляется по форме согласно </w:t>
      </w:r>
      <w:hyperlink w:anchor="sub_31000" w:history="1">
        <w:r w:rsidRPr="00821F14">
          <w:rPr>
            <w:rStyle w:val="a0"/>
            <w:rFonts w:ascii="Times New Roman" w:hAnsi="Times New Roman" w:cs="Times New Roman"/>
            <w:b w:val="0"/>
            <w:bCs w:val="0"/>
          </w:rPr>
          <w:t>Приложению</w:t>
        </w:r>
        <w:r w:rsidRPr="00BA72DB">
          <w:rPr>
            <w:rStyle w:val="a0"/>
            <w:rFonts w:ascii="Times New Roman" w:hAnsi="Times New Roman" w:cs="Times New Roman"/>
            <w:b w:val="0"/>
            <w:bCs w:val="0"/>
          </w:rPr>
          <w:t xml:space="preserve"> № 1</w:t>
        </w:r>
      </w:hyperlink>
      <w:r w:rsidRPr="00BE0C3B">
        <w:rPr>
          <w:rFonts w:ascii="Times New Roman" w:hAnsi="Times New Roman" w:cs="Times New Roman"/>
        </w:rPr>
        <w:t xml:space="preserve"> к настоящему Административному регламенту.</w:t>
      </w:r>
    </w:p>
    <w:p w:rsidR="00EC3B01" w:rsidRPr="00BE0C3B" w:rsidRDefault="00EC3B01" w:rsidP="00105C7C">
      <w:pPr>
        <w:rPr>
          <w:rFonts w:ascii="Times New Roman" w:hAnsi="Times New Roman" w:cs="Times New Roman"/>
        </w:rPr>
      </w:pPr>
      <w:bookmarkStart w:id="66" w:name="sub_3215"/>
      <w:bookmarkEnd w:id="65"/>
      <w:r w:rsidRPr="00BE0C3B">
        <w:rPr>
          <w:rFonts w:ascii="Times New Roman" w:hAnsi="Times New Roman" w:cs="Times New Roman"/>
        </w:rPr>
        <w:t xml:space="preserve">2.15. Решение об отказе в приеме документов, указанных в </w:t>
      </w:r>
      <w:hyperlink w:anchor="sub_3028" w:history="1">
        <w:r w:rsidRPr="00BA72DB">
          <w:rPr>
            <w:rStyle w:val="a0"/>
            <w:rFonts w:ascii="Times New Roman" w:hAnsi="Times New Roman" w:cs="Times New Roman"/>
            <w:b w:val="0"/>
            <w:bCs w:val="0"/>
          </w:rPr>
          <w:t>пункте 2.8</w:t>
        </w:r>
        <w:r w:rsidRPr="00BE0C3B">
          <w:rPr>
            <w:rStyle w:val="a0"/>
            <w:rFonts w:ascii="Times New Roman" w:hAnsi="Times New Roman" w:cs="Times New Roman"/>
          </w:rPr>
          <w:t xml:space="preserve"> </w:t>
        </w:r>
      </w:hyperlink>
      <w:r w:rsidRPr="00BE0C3B">
        <w:rPr>
          <w:rFonts w:ascii="Times New Roman" w:hAnsi="Times New Roman" w:cs="Times New Roman"/>
        </w:rPr>
        <w:t>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EC3B01" w:rsidRDefault="00EC3B01" w:rsidP="00105C7C">
      <w:pPr>
        <w:rPr>
          <w:rFonts w:ascii="Times New Roman" w:hAnsi="Times New Roman" w:cs="Times New Roman"/>
        </w:rPr>
      </w:pPr>
      <w:bookmarkStart w:id="67" w:name="sub_3216"/>
      <w:bookmarkEnd w:id="66"/>
      <w:r w:rsidRPr="00BE0C3B">
        <w:rPr>
          <w:rFonts w:ascii="Times New Roman" w:hAnsi="Times New Roman" w:cs="Times New Roman"/>
        </w:rPr>
        <w:t xml:space="preserve">2.16. Отказ в приеме документов, указанных в </w:t>
      </w:r>
      <w:hyperlink w:anchor="sub_3028" w:history="1">
        <w:r w:rsidRPr="00BA72DB">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EC3B01" w:rsidRDefault="00EC3B01" w:rsidP="00105C7C">
      <w:pPr>
        <w:rPr>
          <w:rFonts w:ascii="Times New Roman" w:hAnsi="Times New Roman" w:cs="Times New Roman"/>
        </w:rPr>
      </w:pPr>
      <w:r>
        <w:rPr>
          <w:rFonts w:ascii="Times New Roman" w:hAnsi="Times New Roman" w:cs="Times New Roman"/>
        </w:rPr>
        <w:t>2.17. В соответствии с письмом Минцифры – указанный пункт исключить.</w:t>
      </w:r>
    </w:p>
    <w:p w:rsidR="00EC3B01" w:rsidRPr="00BE0C3B" w:rsidRDefault="00EC3B01" w:rsidP="00105C7C">
      <w:pPr>
        <w:rPr>
          <w:rFonts w:ascii="Times New Roman" w:hAnsi="Times New Roman" w:cs="Times New Roman"/>
        </w:rPr>
      </w:pPr>
      <w:bookmarkStart w:id="68" w:name="sub_3218"/>
      <w:bookmarkEnd w:id="67"/>
      <w:r w:rsidRPr="00BE0C3B">
        <w:rPr>
          <w:rFonts w:ascii="Times New Roman" w:hAnsi="Times New Roman" w:cs="Times New Roman"/>
        </w:rPr>
        <w:t>2.1</w:t>
      </w:r>
      <w:r>
        <w:rPr>
          <w:rFonts w:ascii="Times New Roman" w:hAnsi="Times New Roman" w:cs="Times New Roman"/>
        </w:rPr>
        <w:t>8</w:t>
      </w:r>
      <w:r w:rsidRPr="00BE0C3B">
        <w:rPr>
          <w:rFonts w:ascii="Times New Roman" w:hAnsi="Times New Roman" w:cs="Times New Roman"/>
        </w:rPr>
        <w:t>. Результатом предоставления услуги является:</w:t>
      </w:r>
    </w:p>
    <w:p w:rsidR="00EC3B01" w:rsidRPr="00BE0C3B" w:rsidRDefault="00EC3B01" w:rsidP="00105C7C">
      <w:pPr>
        <w:rPr>
          <w:rFonts w:ascii="Times New Roman" w:hAnsi="Times New Roman" w:cs="Times New Roman"/>
        </w:rPr>
      </w:pPr>
      <w:bookmarkStart w:id="69" w:name="sub_32181"/>
      <w:bookmarkEnd w:id="68"/>
      <w:r w:rsidRPr="00BE0C3B">
        <w:rPr>
          <w:rFonts w:ascii="Times New Roman" w:hAnsi="Times New Roman" w:cs="Times New Roman"/>
        </w:rPr>
        <w:t>а) размещение этих уведомления и документов в информационной системе обеспечения градостроительной деятельности.</w:t>
      </w:r>
    </w:p>
    <w:bookmarkEnd w:id="69"/>
    <w:p w:rsidR="00EC3B01" w:rsidRPr="00BE0C3B" w:rsidRDefault="00EC3B01" w:rsidP="00105C7C">
      <w:pPr>
        <w:rPr>
          <w:rFonts w:ascii="Times New Roman" w:hAnsi="Times New Roman" w:cs="Times New Roman"/>
        </w:rPr>
      </w:pPr>
      <w:r w:rsidRPr="00BE0C3B">
        <w:rPr>
          <w:rFonts w:ascii="Times New Roman" w:hAnsi="Times New Roman" w:cs="Times New Roman"/>
        </w:rPr>
        <w:t>В случае обращения за услугой "Направление уведомления о планируемом сносе объекта капитального строительства:</w:t>
      </w:r>
    </w:p>
    <w:p w:rsidR="00EC3B01" w:rsidRPr="00BE0C3B" w:rsidRDefault="00EC3B01" w:rsidP="00105C7C">
      <w:pPr>
        <w:rPr>
          <w:rFonts w:ascii="Times New Roman" w:hAnsi="Times New Roman" w:cs="Times New Roman"/>
        </w:rPr>
      </w:pPr>
      <w:bookmarkStart w:id="70" w:name="sub_321811"/>
      <w:r w:rsidRPr="00BE0C3B">
        <w:rPr>
          <w:rFonts w:ascii="Times New Roman" w:hAnsi="Times New Roman" w:cs="Times New Roman"/>
        </w:rPr>
        <w:t xml:space="preserve">1) извещение о приеме уведомления о планируемом сносе объекта капитального строительства (форма приведена в </w:t>
      </w:r>
      <w:r w:rsidRPr="008B262B">
        <w:rPr>
          <w:rFonts w:ascii="Times New Roman" w:hAnsi="Times New Roman" w:cs="Times New Roman"/>
          <w:highlight w:val="yellow"/>
        </w:rPr>
        <w:t>Приложении N</w:t>
      </w:r>
      <w:r>
        <w:rPr>
          <w:rFonts w:ascii="Times New Roman" w:hAnsi="Times New Roman" w:cs="Times New Roman"/>
        </w:rPr>
        <w:t xml:space="preserve"> 2</w:t>
      </w:r>
      <w:r w:rsidRPr="00BE0C3B">
        <w:rPr>
          <w:rFonts w:ascii="Times New Roman" w:hAnsi="Times New Roman" w:cs="Times New Roman"/>
        </w:rPr>
        <w:t> к настоящему Административному регламенту);</w:t>
      </w:r>
    </w:p>
    <w:p w:rsidR="00EC3B01" w:rsidRPr="00BE0C3B" w:rsidRDefault="00EC3B01" w:rsidP="00105C7C">
      <w:pPr>
        <w:rPr>
          <w:rFonts w:ascii="Times New Roman" w:hAnsi="Times New Roman" w:cs="Times New Roman"/>
        </w:rPr>
      </w:pPr>
      <w:bookmarkStart w:id="71" w:name="sub_321812"/>
      <w:bookmarkEnd w:id="70"/>
      <w:r w:rsidRPr="00BE0C3B">
        <w:rPr>
          <w:rFonts w:ascii="Times New Roman" w:hAnsi="Times New Roman" w:cs="Times New Roman"/>
        </w:rPr>
        <w:t>2) отказ в предоставлении услуги (форма приведена в Приложении N </w:t>
      </w:r>
      <w:r>
        <w:rPr>
          <w:rFonts w:ascii="Times New Roman" w:hAnsi="Times New Roman" w:cs="Times New Roman"/>
        </w:rPr>
        <w:t xml:space="preserve">5 </w:t>
      </w:r>
      <w:r w:rsidRPr="00BE0C3B">
        <w:rPr>
          <w:rFonts w:ascii="Times New Roman" w:hAnsi="Times New Roman" w:cs="Times New Roman"/>
        </w:rPr>
        <w:t>к настоящему Административному регламенту).</w:t>
      </w:r>
    </w:p>
    <w:bookmarkEnd w:id="71"/>
    <w:p w:rsidR="00EC3B01" w:rsidRPr="00BE0C3B" w:rsidRDefault="00EC3B01" w:rsidP="00105C7C">
      <w:pPr>
        <w:rPr>
          <w:rFonts w:ascii="Times New Roman" w:hAnsi="Times New Roman" w:cs="Times New Roman"/>
        </w:rPr>
      </w:pPr>
      <w:r w:rsidRPr="00BE0C3B">
        <w:rPr>
          <w:rFonts w:ascii="Times New Roman" w:hAnsi="Times New Roman" w:cs="Times New Roman"/>
        </w:rPr>
        <w:t>В случае обращения за услугой "Направление уведомления о завершении сноса объекта капитального строительства":</w:t>
      </w:r>
    </w:p>
    <w:p w:rsidR="00EC3B01" w:rsidRPr="00BE0C3B" w:rsidRDefault="00EC3B01" w:rsidP="00105C7C">
      <w:pPr>
        <w:rPr>
          <w:rFonts w:ascii="Times New Roman" w:hAnsi="Times New Roman" w:cs="Times New Roman"/>
        </w:rPr>
      </w:pPr>
      <w:bookmarkStart w:id="72" w:name="sub_3218101"/>
      <w:r w:rsidRPr="00BE0C3B">
        <w:rPr>
          <w:rFonts w:ascii="Times New Roman" w:hAnsi="Times New Roman" w:cs="Times New Roman"/>
        </w:rPr>
        <w:t xml:space="preserve">1) извещение о приеме уведомления о завершении сноса объекта капитального строительства (форма приведена в </w:t>
      </w:r>
      <w:r w:rsidRPr="008B262B">
        <w:rPr>
          <w:rFonts w:ascii="Times New Roman" w:hAnsi="Times New Roman" w:cs="Times New Roman"/>
          <w:highlight w:val="yellow"/>
        </w:rPr>
        <w:t>Приложении N</w:t>
      </w:r>
      <w:r>
        <w:rPr>
          <w:rFonts w:ascii="Times New Roman" w:hAnsi="Times New Roman" w:cs="Times New Roman"/>
        </w:rPr>
        <w:t xml:space="preserve"> 3</w:t>
      </w:r>
      <w:r w:rsidRPr="00BE0C3B">
        <w:rPr>
          <w:rFonts w:ascii="Times New Roman" w:hAnsi="Times New Roman" w:cs="Times New Roman"/>
        </w:rPr>
        <w:t> к настоящему Административному регламенту);</w:t>
      </w:r>
    </w:p>
    <w:p w:rsidR="00EC3B01" w:rsidRPr="00BE0C3B" w:rsidRDefault="00EC3B01" w:rsidP="00105C7C">
      <w:pPr>
        <w:rPr>
          <w:rFonts w:ascii="Times New Roman" w:hAnsi="Times New Roman" w:cs="Times New Roman"/>
        </w:rPr>
      </w:pPr>
      <w:bookmarkStart w:id="73" w:name="sub_3218102"/>
      <w:bookmarkEnd w:id="72"/>
      <w:r w:rsidRPr="00BE0C3B">
        <w:rPr>
          <w:rFonts w:ascii="Times New Roman" w:hAnsi="Times New Roman" w:cs="Times New Roman"/>
        </w:rPr>
        <w:t xml:space="preserve">2) отказ в предоставлении услуги (форма приведена в </w:t>
      </w:r>
      <w:r w:rsidRPr="008B262B">
        <w:rPr>
          <w:rFonts w:ascii="Times New Roman" w:hAnsi="Times New Roman" w:cs="Times New Roman"/>
          <w:highlight w:val="yellow"/>
        </w:rPr>
        <w:t>Приложении N</w:t>
      </w:r>
      <w:r>
        <w:rPr>
          <w:rFonts w:ascii="Times New Roman" w:hAnsi="Times New Roman" w:cs="Times New Roman"/>
        </w:rPr>
        <w:t xml:space="preserve"> 5</w:t>
      </w:r>
      <w:r w:rsidRPr="00BE0C3B">
        <w:rPr>
          <w:rFonts w:ascii="Times New Roman" w:hAnsi="Times New Roman" w:cs="Times New Roman"/>
        </w:rPr>
        <w:t> к настоящему Административному регламенту)".</w:t>
      </w:r>
    </w:p>
    <w:p w:rsidR="00EC3B01" w:rsidRDefault="00EC3B01" w:rsidP="00105C7C">
      <w:pPr>
        <w:rPr>
          <w:rFonts w:ascii="Times New Roman" w:hAnsi="Times New Roman" w:cs="Times New Roman"/>
        </w:rPr>
      </w:pPr>
      <w:bookmarkStart w:id="74" w:name="sub_3219"/>
      <w:bookmarkEnd w:id="73"/>
      <w:r w:rsidRPr="00BE0C3B">
        <w:rPr>
          <w:rFonts w:ascii="Times New Roman" w:hAnsi="Times New Roman" w:cs="Times New Roman"/>
        </w:rPr>
        <w:t>2.1</w:t>
      </w:r>
      <w:r>
        <w:rPr>
          <w:rFonts w:ascii="Times New Roman" w:hAnsi="Times New Roman" w:cs="Times New Roman"/>
        </w:rPr>
        <w:t>9.</w:t>
      </w:r>
      <w:r w:rsidRPr="00BE0C3B">
        <w:rPr>
          <w:rFonts w:ascii="Times New Roman" w:hAnsi="Times New Roman" w:cs="Times New Roman"/>
        </w:rPr>
        <w:t xml:space="preserve">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3B01" w:rsidRPr="0026073A" w:rsidRDefault="00EC3B01" w:rsidP="00105C7C">
      <w:pPr>
        <w:rPr>
          <w:rFonts w:ascii="Times New Roman" w:hAnsi="Times New Roman" w:cs="Times New Roman"/>
        </w:rPr>
      </w:pPr>
      <w:r w:rsidRPr="0026073A">
        <w:rPr>
          <w:color w:val="000000"/>
          <w:highlight w:val="yellow"/>
        </w:rPr>
        <w:t>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C3B01" w:rsidRPr="00BE0C3B" w:rsidRDefault="00EC3B01" w:rsidP="00105C7C">
      <w:pPr>
        <w:rPr>
          <w:rFonts w:ascii="Times New Roman" w:hAnsi="Times New Roman" w:cs="Times New Roman"/>
        </w:rPr>
      </w:pPr>
      <w:bookmarkStart w:id="75" w:name="sub_3220"/>
      <w:bookmarkEnd w:id="74"/>
      <w:r w:rsidRPr="00BE0C3B">
        <w:rPr>
          <w:rFonts w:ascii="Times New Roman" w:hAnsi="Times New Roman" w:cs="Times New Roman"/>
        </w:rPr>
        <w:t>2.</w:t>
      </w:r>
      <w:r>
        <w:rPr>
          <w:rFonts w:ascii="Times New Roman" w:hAnsi="Times New Roman" w:cs="Times New Roman"/>
        </w:rPr>
        <w:t>20</w:t>
      </w:r>
      <w:r w:rsidRPr="00BE0C3B">
        <w:rPr>
          <w:rFonts w:ascii="Times New Roman" w:hAnsi="Times New Roman" w:cs="Times New Roman"/>
        </w:rPr>
        <w:t>. Предоставление услуги осуществляется без взимания платы.</w:t>
      </w:r>
    </w:p>
    <w:p w:rsidR="00EC3B01" w:rsidRPr="00BE0C3B" w:rsidRDefault="00EC3B01" w:rsidP="00105C7C">
      <w:pPr>
        <w:rPr>
          <w:rFonts w:ascii="Times New Roman" w:hAnsi="Times New Roman" w:cs="Times New Roman"/>
        </w:rPr>
      </w:pPr>
      <w:bookmarkStart w:id="76" w:name="sub_3221"/>
      <w:bookmarkEnd w:id="75"/>
      <w:r w:rsidRPr="00BE0C3B">
        <w:rPr>
          <w:rFonts w:ascii="Times New Roman" w:hAnsi="Times New Roman" w:cs="Times New Roman"/>
        </w:rPr>
        <w:t>2.2</w:t>
      </w:r>
      <w:r>
        <w:rPr>
          <w:rFonts w:ascii="Times New Roman" w:hAnsi="Times New Roman" w:cs="Times New Roman"/>
        </w:rPr>
        <w:t>1</w:t>
      </w:r>
      <w:r w:rsidRPr="00BE0C3B">
        <w:rPr>
          <w:rFonts w:ascii="Times New Roman" w:hAnsi="Times New Roman" w:cs="Times New Roman"/>
        </w:rPr>
        <w:t xml:space="preserve">. Сведения о ходе рассмотрения уведомления о сносе, уведомления о завершении сноса, направленного способом, указанным в </w:t>
      </w:r>
      <w:hyperlink w:anchor="sub_30241" w:history="1">
        <w:r w:rsidRPr="002D7E31">
          <w:rPr>
            <w:rStyle w:val="a0"/>
            <w:rFonts w:ascii="Times New Roman" w:hAnsi="Times New Roman" w:cs="Times New Roman"/>
            <w:b w:val="0"/>
            <w:bCs w:val="0"/>
          </w:rPr>
          <w:t>подпункте "а" пункта 2.4</w:t>
        </w:r>
      </w:hyperlink>
      <w:r w:rsidRPr="00BE0C3B">
        <w:rPr>
          <w:rFonts w:ascii="Times New Roman" w:hAnsi="Times New Roman" w:cs="Times New Roman"/>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Pr="00B46C57">
        <w:rPr>
          <w:rStyle w:val="a0"/>
          <w:rFonts w:ascii="Times New Roman" w:hAnsi="Times New Roman" w:cs="Times New Roman"/>
          <w:b w:val="0"/>
          <w:bCs w:val="0"/>
        </w:rPr>
        <w:t>Едином портале</w:t>
      </w:r>
      <w:r w:rsidRPr="00BE0C3B">
        <w:rPr>
          <w:rFonts w:ascii="Times New Roman" w:hAnsi="Times New Roman" w:cs="Times New Roman"/>
        </w:rPr>
        <w:t>, региональном портале.</w:t>
      </w:r>
    </w:p>
    <w:bookmarkEnd w:id="76"/>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Сведения о ходе рассмотрения уведомления о сносе, уведомления о завершении сноса, направленного способом, указанным в </w:t>
      </w:r>
      <w:hyperlink w:anchor="sub_30242" w:history="1">
        <w:r w:rsidRPr="002D7E31">
          <w:rPr>
            <w:rStyle w:val="a0"/>
            <w:rFonts w:ascii="Times New Roman" w:hAnsi="Times New Roman" w:cs="Times New Roman"/>
            <w:b w:val="0"/>
            <w:bCs w:val="0"/>
          </w:rPr>
          <w:t>подпункте "б" пункта 2.4</w:t>
        </w:r>
      </w:hyperlink>
      <w:r w:rsidRPr="00BE0C3B">
        <w:rPr>
          <w:rFonts w:ascii="Times New Roman" w:hAnsi="Times New Roman" w:cs="Times New Roman"/>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C3B01" w:rsidRPr="00BE0C3B" w:rsidRDefault="00EC3B01" w:rsidP="00105C7C">
      <w:pPr>
        <w:rPr>
          <w:rFonts w:ascii="Times New Roman" w:hAnsi="Times New Roman" w:cs="Times New Roman"/>
        </w:rPr>
      </w:pPr>
      <w:bookmarkStart w:id="77" w:name="sub_32211"/>
      <w:r w:rsidRPr="00BE0C3B">
        <w:rPr>
          <w:rFonts w:ascii="Times New Roman" w:hAnsi="Times New Roman" w:cs="Times New Roman"/>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C3B01" w:rsidRPr="00BE0C3B" w:rsidRDefault="00EC3B01" w:rsidP="00105C7C">
      <w:pPr>
        <w:rPr>
          <w:rFonts w:ascii="Times New Roman" w:hAnsi="Times New Roman" w:cs="Times New Roman"/>
        </w:rPr>
      </w:pPr>
      <w:bookmarkStart w:id="78" w:name="sub_32212"/>
      <w:bookmarkEnd w:id="77"/>
      <w:r w:rsidRPr="00BE0C3B">
        <w:rPr>
          <w:rFonts w:ascii="Times New Roman" w:hAnsi="Times New Roman" w:cs="Times New Roman"/>
        </w:rPr>
        <w:t>б) в электронной форме посредством электронной почты.</w:t>
      </w:r>
    </w:p>
    <w:bookmarkEnd w:id="78"/>
    <w:p w:rsidR="00EC3B01" w:rsidRPr="00BE0C3B" w:rsidRDefault="00EC3B01" w:rsidP="00105C7C">
      <w:pPr>
        <w:rPr>
          <w:rFonts w:ascii="Times New Roman" w:hAnsi="Times New Roman" w:cs="Times New Roman"/>
        </w:rPr>
      </w:pPr>
      <w:r w:rsidRPr="00BE0C3B">
        <w:rPr>
          <w:rFonts w:ascii="Times New Roman" w:hAnsi="Times New Roman" w:cs="Times New Roman"/>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C3B01" w:rsidRPr="00BE0C3B" w:rsidRDefault="00EC3B01" w:rsidP="00105C7C">
      <w:pPr>
        <w:rPr>
          <w:rFonts w:ascii="Times New Roman" w:hAnsi="Times New Roman" w:cs="Times New Roman"/>
        </w:rPr>
      </w:pPr>
      <w:bookmarkStart w:id="79" w:name="sub_30221"/>
      <w:r w:rsidRPr="00BE0C3B">
        <w:rPr>
          <w:rFonts w:ascii="Times New Roman" w:hAnsi="Times New Roman" w:cs="Times New Roman"/>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C3B01" w:rsidRPr="00BE0C3B" w:rsidRDefault="00EC3B01" w:rsidP="00105C7C">
      <w:pPr>
        <w:rPr>
          <w:rFonts w:ascii="Times New Roman" w:hAnsi="Times New Roman" w:cs="Times New Roman"/>
        </w:rPr>
      </w:pPr>
      <w:bookmarkStart w:id="80" w:name="sub_3222"/>
      <w:bookmarkEnd w:id="79"/>
      <w:r w:rsidRPr="00BE0C3B">
        <w:rPr>
          <w:rFonts w:ascii="Times New Roman" w:hAnsi="Times New Roman" w:cs="Times New Roman"/>
        </w:rPr>
        <w:t>2.22. Услуги, необходимые и обязательные для предоставления муниципальной услуги, отсутствуют.</w:t>
      </w:r>
    </w:p>
    <w:p w:rsidR="00EC3B01" w:rsidRPr="00BE0C3B" w:rsidRDefault="00EC3B01" w:rsidP="00105C7C">
      <w:pPr>
        <w:rPr>
          <w:rFonts w:ascii="Times New Roman" w:hAnsi="Times New Roman" w:cs="Times New Roman"/>
        </w:rPr>
      </w:pPr>
      <w:bookmarkStart w:id="81" w:name="sub_3231"/>
      <w:bookmarkEnd w:id="80"/>
      <w:r w:rsidRPr="00BE0C3B">
        <w:rPr>
          <w:rFonts w:ascii="Times New Roman" w:hAnsi="Times New Roman" w:cs="Times New Roman"/>
        </w:rPr>
        <w:t>2.23. При предоставлении муниципальной услуги запрещается требовать от заявителя:</w:t>
      </w:r>
    </w:p>
    <w:bookmarkEnd w:id="81"/>
    <w:p w:rsidR="00EC3B01" w:rsidRPr="00BE0C3B" w:rsidRDefault="00EC3B01" w:rsidP="00105C7C">
      <w:pPr>
        <w:rPr>
          <w:rFonts w:ascii="Times New Roman" w:hAnsi="Times New Roman" w:cs="Times New Roman"/>
        </w:rPr>
      </w:pPr>
      <w:r w:rsidRPr="00BE0C3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Pr>
          <w:rFonts w:ascii="Times New Roman" w:hAnsi="Times New Roman" w:cs="Times New Roman"/>
          <w:color w:val="000000"/>
        </w:rPr>
        <w:t>Поротниковского сельского поселения</w:t>
      </w:r>
      <w:r w:rsidRPr="00BE0C3B">
        <w:rPr>
          <w:rFonts w:ascii="Times New Roman" w:hAnsi="Times New Roman" w:cs="Times New Roman"/>
        </w:rPr>
        <w:t xml:space="preserve"> находятся в распоряжении органов, п</w:t>
      </w:r>
      <w:r>
        <w:rPr>
          <w:rFonts w:ascii="Times New Roman" w:hAnsi="Times New Roman" w:cs="Times New Roman"/>
        </w:rPr>
        <w:t xml:space="preserve">редоставляющих </w:t>
      </w:r>
      <w:r w:rsidRPr="00BE0C3B">
        <w:rPr>
          <w:rFonts w:ascii="Times New Roman" w:hAnsi="Times New Roman" w:cs="Times New Roman"/>
        </w:rPr>
        <w:t>муниципальную</w:t>
      </w:r>
      <w:r>
        <w:rPr>
          <w:rFonts w:ascii="Times New Roman" w:hAnsi="Times New Roman" w:cs="Times New Roman"/>
        </w:rPr>
        <w:t xml:space="preserve"> </w:t>
      </w:r>
      <w:r w:rsidRPr="00BE0C3B">
        <w:rPr>
          <w:rFonts w:ascii="Times New Roman" w:hAnsi="Times New Roman" w:cs="Times New Roman"/>
        </w:rPr>
        <w:t xml:space="preserve">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4A17DB">
        <w:rPr>
          <w:rStyle w:val="a0"/>
          <w:rFonts w:ascii="Times New Roman" w:hAnsi="Times New Roman" w:cs="Times New Roman"/>
          <w:b w:val="0"/>
          <w:bCs w:val="0"/>
        </w:rPr>
        <w:t>части 6 статьи 7</w:t>
      </w:r>
      <w:r w:rsidRPr="00BE0C3B">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C3B01" w:rsidRPr="00BE0C3B" w:rsidRDefault="00EC3B01" w:rsidP="00105C7C">
      <w:pPr>
        <w:rPr>
          <w:rFonts w:ascii="Times New Roman" w:hAnsi="Times New Roman" w:cs="Times New Roman"/>
        </w:rPr>
      </w:pPr>
      <w:r w:rsidRPr="00BE0C3B">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3B01" w:rsidRPr="00BE0C3B" w:rsidRDefault="00EC3B01" w:rsidP="00105C7C">
      <w:pPr>
        <w:rPr>
          <w:rFonts w:ascii="Times New Roman" w:hAnsi="Times New Roman" w:cs="Times New Roman"/>
        </w:rPr>
      </w:pPr>
      <w:r w:rsidRPr="00BE0C3B">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EC3B01" w:rsidRPr="00BE0C3B" w:rsidRDefault="00EC3B01" w:rsidP="00105C7C">
      <w:pPr>
        <w:rPr>
          <w:rFonts w:ascii="Times New Roman" w:hAnsi="Times New Roman" w:cs="Times New Roman"/>
        </w:rPr>
      </w:pPr>
      <w:r w:rsidRPr="00BE0C3B">
        <w:rPr>
          <w:rFonts w:ascii="Times New Roman" w:hAnsi="Times New Roman" w:cs="Times New Roman"/>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3B01" w:rsidRPr="00BE0C3B" w:rsidRDefault="00EC3B01" w:rsidP="00105C7C">
      <w:pPr>
        <w:rPr>
          <w:rFonts w:ascii="Times New Roman" w:hAnsi="Times New Roman" w:cs="Times New Roman"/>
        </w:rPr>
      </w:pPr>
      <w:r w:rsidRPr="00BE0C3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r w:rsidRPr="004A17DB">
        <w:rPr>
          <w:rStyle w:val="a0"/>
          <w:rFonts w:ascii="Times New Roman" w:hAnsi="Times New Roman" w:cs="Times New Roman"/>
          <w:b w:val="0"/>
          <w:bCs w:val="0"/>
        </w:rPr>
        <w:t>частью 1.1 статьи 16</w:t>
      </w:r>
      <w:r w:rsidRPr="00BE0C3B">
        <w:rPr>
          <w:rFonts w:ascii="Times New Roman" w:hAnsi="Times New Roman" w:cs="Times New Roman"/>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C3B01" w:rsidRPr="00BE0C3B" w:rsidRDefault="00EC3B01" w:rsidP="00105C7C">
      <w:pPr>
        <w:rPr>
          <w:rFonts w:ascii="Times New Roman" w:hAnsi="Times New Roman" w:cs="Times New Roman"/>
        </w:rPr>
      </w:pPr>
      <w:bookmarkStart w:id="82" w:name="sub_3232"/>
      <w:r w:rsidRPr="00BE0C3B">
        <w:rPr>
          <w:rFonts w:ascii="Times New Roman" w:hAnsi="Times New Roman" w:cs="Times New Roman"/>
        </w:rPr>
        <w:t>2.24.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82"/>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3B01" w:rsidRPr="00BE0C3B" w:rsidRDefault="00EC3B01" w:rsidP="00105C7C">
      <w:pPr>
        <w:rPr>
          <w:rFonts w:ascii="Times New Roman" w:hAnsi="Times New Roman" w:cs="Times New Roman"/>
        </w:rPr>
      </w:pPr>
      <w:r w:rsidRPr="00BE0C3B">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3B01" w:rsidRPr="00BE0C3B" w:rsidRDefault="00EC3B01" w:rsidP="0023777C">
      <w:pPr>
        <w:ind w:firstLine="0"/>
        <w:rPr>
          <w:rFonts w:ascii="Times New Roman" w:hAnsi="Times New Roman" w:cs="Times New Roman"/>
        </w:rPr>
      </w:pPr>
      <w:r>
        <w:rPr>
          <w:rFonts w:ascii="Times New Roman" w:hAnsi="Times New Roman" w:cs="Times New Roman"/>
        </w:rPr>
        <w:t xml:space="preserve">            </w:t>
      </w:r>
      <w:r w:rsidRPr="00BE0C3B">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 Центральный вход в здание Уполномоченного органа должен быть оборудован информационной табличкой (вывеской), содержащей информацию:</w:t>
      </w:r>
    </w:p>
    <w:p w:rsidR="00EC3B01" w:rsidRPr="00BE0C3B" w:rsidRDefault="00EC3B01" w:rsidP="00105C7C">
      <w:pPr>
        <w:rPr>
          <w:rFonts w:ascii="Times New Roman" w:hAnsi="Times New Roman" w:cs="Times New Roman"/>
        </w:rPr>
      </w:pPr>
      <w:r w:rsidRPr="00BE0C3B">
        <w:rPr>
          <w:rFonts w:ascii="Times New Roman" w:hAnsi="Times New Roman" w:cs="Times New Roman"/>
        </w:rPr>
        <w:t>наименование;</w:t>
      </w:r>
    </w:p>
    <w:p w:rsidR="00EC3B01" w:rsidRPr="00BE0C3B" w:rsidRDefault="00EC3B01" w:rsidP="00105C7C">
      <w:pPr>
        <w:rPr>
          <w:rFonts w:ascii="Times New Roman" w:hAnsi="Times New Roman" w:cs="Times New Roman"/>
        </w:rPr>
      </w:pPr>
      <w:r w:rsidRPr="00BE0C3B">
        <w:rPr>
          <w:rFonts w:ascii="Times New Roman" w:hAnsi="Times New Roman" w:cs="Times New Roman"/>
        </w:rPr>
        <w:t>местонахождение и юридический адрес;</w:t>
      </w:r>
    </w:p>
    <w:p w:rsidR="00EC3B01" w:rsidRPr="00BE0C3B" w:rsidRDefault="00EC3B01" w:rsidP="00105C7C">
      <w:pPr>
        <w:rPr>
          <w:rFonts w:ascii="Times New Roman" w:hAnsi="Times New Roman" w:cs="Times New Roman"/>
        </w:rPr>
      </w:pPr>
      <w:r w:rsidRPr="00BE0C3B">
        <w:rPr>
          <w:rFonts w:ascii="Times New Roman" w:hAnsi="Times New Roman" w:cs="Times New Roman"/>
        </w:rPr>
        <w:t>режим работы;</w:t>
      </w:r>
    </w:p>
    <w:p w:rsidR="00EC3B01" w:rsidRPr="00BE0C3B" w:rsidRDefault="00EC3B01" w:rsidP="00105C7C">
      <w:pPr>
        <w:rPr>
          <w:rFonts w:ascii="Times New Roman" w:hAnsi="Times New Roman" w:cs="Times New Roman"/>
        </w:rPr>
      </w:pPr>
      <w:r w:rsidRPr="00BE0C3B">
        <w:rPr>
          <w:rFonts w:ascii="Times New Roman" w:hAnsi="Times New Roman" w:cs="Times New Roman"/>
        </w:rPr>
        <w:t>график приема;</w:t>
      </w:r>
    </w:p>
    <w:p w:rsidR="00EC3B01" w:rsidRPr="00BE0C3B" w:rsidRDefault="00EC3B01" w:rsidP="00105C7C">
      <w:pPr>
        <w:rPr>
          <w:rFonts w:ascii="Times New Roman" w:hAnsi="Times New Roman" w:cs="Times New Roman"/>
        </w:rPr>
      </w:pPr>
      <w:r w:rsidRPr="00BE0C3B">
        <w:rPr>
          <w:rFonts w:ascii="Times New Roman" w:hAnsi="Times New Roman" w:cs="Times New Roman"/>
        </w:rPr>
        <w:t>номера телефонов для справок.</w:t>
      </w:r>
    </w:p>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EC3B01" w:rsidRPr="00BE0C3B" w:rsidRDefault="00EC3B01" w:rsidP="00105C7C">
      <w:pPr>
        <w:rPr>
          <w:rFonts w:ascii="Times New Roman" w:hAnsi="Times New Roman" w:cs="Times New Roman"/>
        </w:rPr>
      </w:pPr>
      <w:r w:rsidRPr="00BE0C3B">
        <w:rPr>
          <w:rFonts w:ascii="Times New Roman" w:hAnsi="Times New Roman" w:cs="Times New Roman"/>
        </w:rPr>
        <w:t>Помещения, в которых предоставляется муниципальная услуга, оснащаются:</w:t>
      </w:r>
    </w:p>
    <w:p w:rsidR="00EC3B01" w:rsidRPr="00BE0C3B" w:rsidRDefault="00EC3B01" w:rsidP="00105C7C">
      <w:pPr>
        <w:rPr>
          <w:rFonts w:ascii="Times New Roman" w:hAnsi="Times New Roman" w:cs="Times New Roman"/>
        </w:rPr>
      </w:pPr>
      <w:r w:rsidRPr="00BE0C3B">
        <w:rPr>
          <w:rFonts w:ascii="Times New Roman" w:hAnsi="Times New Roman" w:cs="Times New Roman"/>
        </w:rPr>
        <w:t>противопожарной системой и средствами пожаротушения;</w:t>
      </w:r>
    </w:p>
    <w:p w:rsidR="00EC3B01" w:rsidRPr="00BE0C3B" w:rsidRDefault="00EC3B01" w:rsidP="00105C7C">
      <w:pPr>
        <w:rPr>
          <w:rFonts w:ascii="Times New Roman" w:hAnsi="Times New Roman" w:cs="Times New Roman"/>
        </w:rPr>
      </w:pPr>
      <w:r w:rsidRPr="00BE0C3B">
        <w:rPr>
          <w:rFonts w:ascii="Times New Roman" w:hAnsi="Times New Roman" w:cs="Times New Roman"/>
        </w:rPr>
        <w:t>системой оповещения о возникновении чрезвычайной ситуации;</w:t>
      </w:r>
    </w:p>
    <w:p w:rsidR="00EC3B01" w:rsidRPr="00BE0C3B" w:rsidRDefault="00EC3B01" w:rsidP="00105C7C">
      <w:pPr>
        <w:rPr>
          <w:rFonts w:ascii="Times New Roman" w:hAnsi="Times New Roman" w:cs="Times New Roman"/>
        </w:rPr>
      </w:pPr>
      <w:r w:rsidRPr="00BE0C3B">
        <w:rPr>
          <w:rFonts w:ascii="Times New Roman" w:hAnsi="Times New Roman" w:cs="Times New Roman"/>
        </w:rPr>
        <w:t>средствами оказания первой медицинской помощи;</w:t>
      </w:r>
    </w:p>
    <w:p w:rsidR="00EC3B01" w:rsidRPr="00BE0C3B" w:rsidRDefault="00EC3B01" w:rsidP="00105C7C">
      <w:pPr>
        <w:rPr>
          <w:rFonts w:ascii="Times New Roman" w:hAnsi="Times New Roman" w:cs="Times New Roman"/>
        </w:rPr>
      </w:pPr>
      <w:r w:rsidRPr="00BE0C3B">
        <w:rPr>
          <w:rFonts w:ascii="Times New Roman" w:hAnsi="Times New Roman" w:cs="Times New Roman"/>
        </w:rPr>
        <w:t>туалетными комнатами для посетителей.</w:t>
      </w:r>
    </w:p>
    <w:p w:rsidR="00EC3B01" w:rsidRPr="00BE0C3B" w:rsidRDefault="00EC3B01" w:rsidP="00105C7C">
      <w:pPr>
        <w:rPr>
          <w:rFonts w:ascii="Times New Roman" w:hAnsi="Times New Roman" w:cs="Times New Roman"/>
        </w:rPr>
      </w:pPr>
      <w:r w:rsidRPr="00BE0C3B">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3B01" w:rsidRPr="00BE0C3B" w:rsidRDefault="00EC3B01" w:rsidP="00105C7C">
      <w:pPr>
        <w:rPr>
          <w:rFonts w:ascii="Times New Roman" w:hAnsi="Times New Roman" w:cs="Times New Roman"/>
        </w:rPr>
      </w:pPr>
      <w:r w:rsidRPr="00BE0C3B">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 Места для заполнения заявлений оборудуются стульями, столами (стойками), бланками заявлений, письменными принадлежностями.</w:t>
      </w:r>
    </w:p>
    <w:p w:rsidR="00EC3B01" w:rsidRPr="00BE0C3B" w:rsidRDefault="00EC3B01" w:rsidP="00105C7C">
      <w:pPr>
        <w:rPr>
          <w:rFonts w:ascii="Times New Roman" w:hAnsi="Times New Roman" w:cs="Times New Roman"/>
        </w:rPr>
      </w:pPr>
      <w:r w:rsidRPr="00BE0C3B">
        <w:rPr>
          <w:rFonts w:ascii="Times New Roman" w:hAnsi="Times New Roman" w:cs="Times New Roman"/>
        </w:rPr>
        <w:t>Места приема Заявителей оборудуются информационными табличками (вывесками) с указанием:</w:t>
      </w:r>
    </w:p>
    <w:p w:rsidR="00EC3B01" w:rsidRPr="00BE0C3B" w:rsidRDefault="00EC3B01" w:rsidP="00105C7C">
      <w:pPr>
        <w:rPr>
          <w:rFonts w:ascii="Times New Roman" w:hAnsi="Times New Roman" w:cs="Times New Roman"/>
        </w:rPr>
      </w:pPr>
      <w:r w:rsidRPr="00BE0C3B">
        <w:rPr>
          <w:rFonts w:ascii="Times New Roman" w:hAnsi="Times New Roman" w:cs="Times New Roman"/>
        </w:rPr>
        <w:t>номера кабинета и наименования отдела;</w:t>
      </w:r>
    </w:p>
    <w:p w:rsidR="00EC3B01" w:rsidRPr="00BE0C3B" w:rsidRDefault="00EC3B01" w:rsidP="00105C7C">
      <w:pPr>
        <w:rPr>
          <w:rFonts w:ascii="Times New Roman" w:hAnsi="Times New Roman" w:cs="Times New Roman"/>
        </w:rPr>
      </w:pPr>
      <w:r w:rsidRPr="00BE0C3B">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EC3B01" w:rsidRPr="00BE0C3B" w:rsidRDefault="00EC3B01" w:rsidP="00105C7C">
      <w:pPr>
        <w:rPr>
          <w:rFonts w:ascii="Times New Roman" w:hAnsi="Times New Roman" w:cs="Times New Roman"/>
        </w:rPr>
      </w:pPr>
      <w:r w:rsidRPr="00BE0C3B">
        <w:rPr>
          <w:rFonts w:ascii="Times New Roman" w:hAnsi="Times New Roman" w:cs="Times New Roman"/>
        </w:rPr>
        <w:t>графика приема Заявителей.</w:t>
      </w:r>
    </w:p>
    <w:p w:rsidR="00EC3B01" w:rsidRPr="00BE0C3B" w:rsidRDefault="00EC3B01" w:rsidP="0023777C">
      <w:pPr>
        <w:ind w:firstLine="0"/>
        <w:rPr>
          <w:rFonts w:ascii="Times New Roman" w:hAnsi="Times New Roman" w:cs="Times New Roman"/>
        </w:rPr>
      </w:pPr>
      <w:r>
        <w:rPr>
          <w:rFonts w:ascii="Times New Roman" w:hAnsi="Times New Roman" w:cs="Times New Roman"/>
        </w:rPr>
        <w:t xml:space="preserve">          </w:t>
      </w:r>
      <w:r w:rsidRPr="00BE0C3B">
        <w:rPr>
          <w:rFonts w:ascii="Times New Roman" w:hAnsi="Times New Roman" w:cs="Times New Roman"/>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3B01" w:rsidRPr="00BE0C3B" w:rsidRDefault="00EC3B01" w:rsidP="00105C7C">
      <w:pPr>
        <w:rPr>
          <w:rFonts w:ascii="Times New Roman" w:hAnsi="Times New Roman" w:cs="Times New Roman"/>
        </w:rPr>
      </w:pPr>
      <w:r w:rsidRPr="00BE0C3B">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 При предоставлении муниципальной услуги инвалидам обеспечиваются:</w:t>
      </w:r>
    </w:p>
    <w:p w:rsidR="00EC3B01" w:rsidRPr="00BE0C3B" w:rsidRDefault="00EC3B01" w:rsidP="00105C7C">
      <w:pPr>
        <w:rPr>
          <w:rFonts w:ascii="Times New Roman" w:hAnsi="Times New Roman" w:cs="Times New Roman"/>
        </w:rPr>
      </w:pPr>
      <w:r w:rsidRPr="00BE0C3B">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EC3B01" w:rsidRPr="00BE0C3B" w:rsidRDefault="00EC3B01" w:rsidP="00105C7C">
      <w:pPr>
        <w:rPr>
          <w:rFonts w:ascii="Times New Roman" w:hAnsi="Times New Roman" w:cs="Times New Roman"/>
        </w:rPr>
      </w:pPr>
      <w:r w:rsidRPr="00BE0C3B">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C3B01" w:rsidRPr="00BE0C3B" w:rsidRDefault="00EC3B01" w:rsidP="00105C7C">
      <w:pPr>
        <w:rPr>
          <w:rFonts w:ascii="Times New Roman" w:hAnsi="Times New Roman" w:cs="Times New Roman"/>
        </w:rPr>
      </w:pPr>
      <w:r w:rsidRPr="00BE0C3B">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EC3B01" w:rsidRPr="00BE0C3B" w:rsidRDefault="00EC3B01" w:rsidP="00105C7C">
      <w:pPr>
        <w:rPr>
          <w:rFonts w:ascii="Times New Roman" w:hAnsi="Times New Roman" w:cs="Times New Roman"/>
        </w:rPr>
      </w:pPr>
      <w:r w:rsidRPr="00BE0C3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C3B01" w:rsidRPr="00BE0C3B" w:rsidRDefault="00EC3B01" w:rsidP="00105C7C">
      <w:pPr>
        <w:rPr>
          <w:rFonts w:ascii="Times New Roman" w:hAnsi="Times New Roman" w:cs="Times New Roman"/>
        </w:rPr>
      </w:pPr>
      <w:r w:rsidRPr="00BE0C3B">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3B01" w:rsidRPr="00BE0C3B" w:rsidRDefault="00EC3B01" w:rsidP="00105C7C">
      <w:pPr>
        <w:rPr>
          <w:rFonts w:ascii="Times New Roman" w:hAnsi="Times New Roman" w:cs="Times New Roman"/>
        </w:rPr>
      </w:pPr>
      <w:r w:rsidRPr="00BE0C3B">
        <w:rPr>
          <w:rFonts w:ascii="Times New Roman" w:hAnsi="Times New Roman" w:cs="Times New Roman"/>
        </w:rPr>
        <w:t>допуск сурдопереводчика и тифлосурдопереводчика;</w:t>
      </w:r>
    </w:p>
    <w:p w:rsidR="00EC3B01" w:rsidRPr="00BE0C3B" w:rsidRDefault="00EC3B01" w:rsidP="00105C7C">
      <w:pPr>
        <w:rPr>
          <w:rFonts w:ascii="Times New Roman" w:hAnsi="Times New Roman" w:cs="Times New Roman"/>
        </w:rPr>
      </w:pPr>
      <w:r w:rsidRPr="00BE0C3B">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C3B01" w:rsidRPr="00BE0C3B" w:rsidRDefault="00EC3B01" w:rsidP="00F55120">
      <w:pPr>
        <w:ind w:firstLine="0"/>
        <w:rPr>
          <w:rFonts w:ascii="Times New Roman" w:hAnsi="Times New Roman" w:cs="Times New Roman"/>
        </w:rPr>
      </w:pPr>
      <w:bookmarkStart w:id="83" w:name="sub_3233"/>
      <w:r>
        <w:rPr>
          <w:rFonts w:ascii="Times New Roman" w:hAnsi="Times New Roman" w:cs="Times New Roman"/>
        </w:rPr>
        <w:t xml:space="preserve">           2.25. </w:t>
      </w:r>
      <w:r w:rsidRPr="00BE0C3B">
        <w:rPr>
          <w:rFonts w:ascii="Times New Roman" w:hAnsi="Times New Roman" w:cs="Times New Roman"/>
        </w:rPr>
        <w:t xml:space="preserve"> Основными показателями доступности предоставления муниципальной услуги являются:</w:t>
      </w:r>
    </w:p>
    <w:bookmarkEnd w:id="83"/>
    <w:p w:rsidR="00EC3B01" w:rsidRPr="00BE0C3B" w:rsidRDefault="00EC3B01" w:rsidP="00105C7C">
      <w:pPr>
        <w:rPr>
          <w:rFonts w:ascii="Times New Roman" w:hAnsi="Times New Roman" w:cs="Times New Roman"/>
        </w:rPr>
      </w:pPr>
      <w:r w:rsidRPr="00BE0C3B">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возможность получения заявителем уведомлений о предоставлении муниципальной услуги с помощью </w:t>
      </w:r>
      <w:hyperlink r:id="rId32"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регионального портала;</w:t>
      </w:r>
    </w:p>
    <w:p w:rsidR="00EC3B01" w:rsidRPr="00BE0C3B" w:rsidRDefault="00EC3B01" w:rsidP="00105C7C">
      <w:pPr>
        <w:rPr>
          <w:rFonts w:ascii="Times New Roman" w:hAnsi="Times New Roman" w:cs="Times New Roman"/>
        </w:rPr>
      </w:pPr>
      <w:r w:rsidRPr="00BE0C3B">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3B01" w:rsidRPr="00BE0C3B" w:rsidRDefault="00EC3B01" w:rsidP="00105C7C">
      <w:pPr>
        <w:rPr>
          <w:rFonts w:ascii="Times New Roman" w:hAnsi="Times New Roman" w:cs="Times New Roman"/>
        </w:rPr>
      </w:pPr>
      <w:bookmarkStart w:id="84" w:name="sub_3234"/>
      <w:r>
        <w:rPr>
          <w:rFonts w:ascii="Times New Roman" w:hAnsi="Times New Roman" w:cs="Times New Roman"/>
        </w:rPr>
        <w:t xml:space="preserve">2.26. </w:t>
      </w:r>
      <w:r w:rsidRPr="00BE0C3B">
        <w:rPr>
          <w:rFonts w:ascii="Times New Roman" w:hAnsi="Times New Roman" w:cs="Times New Roman"/>
        </w:rPr>
        <w:t xml:space="preserve"> Основными показателями качества предоставления муниципальной услуги являются:</w:t>
      </w:r>
    </w:p>
    <w:bookmarkEnd w:id="84"/>
    <w:p w:rsidR="00EC3B01" w:rsidRPr="00BE0C3B" w:rsidRDefault="00EC3B01" w:rsidP="00105C7C">
      <w:pPr>
        <w:rPr>
          <w:rFonts w:ascii="Times New Roman" w:hAnsi="Times New Roman" w:cs="Times New Roman"/>
        </w:rPr>
      </w:pPr>
      <w:r w:rsidRPr="00BE0C3B">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C3B01" w:rsidRPr="00BE0C3B" w:rsidRDefault="00EC3B01" w:rsidP="00105C7C">
      <w:pPr>
        <w:rPr>
          <w:rFonts w:ascii="Times New Roman" w:hAnsi="Times New Roman" w:cs="Times New Roman"/>
        </w:rPr>
      </w:pPr>
      <w:r w:rsidRPr="00BE0C3B">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EC3B01" w:rsidRPr="00BE0C3B" w:rsidRDefault="00EC3B01" w:rsidP="00105C7C">
      <w:pPr>
        <w:rPr>
          <w:rFonts w:ascii="Times New Roman" w:hAnsi="Times New Roman" w:cs="Times New Roman"/>
        </w:rPr>
      </w:pPr>
      <w:r w:rsidRPr="00BE0C3B">
        <w:rPr>
          <w:rFonts w:ascii="Times New Roman" w:hAnsi="Times New Roman" w:cs="Times New Roman"/>
        </w:rPr>
        <w:t>отсутствие нарушений установленных сроков в процессе предоставления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C3B01" w:rsidRPr="00BE0C3B" w:rsidRDefault="00EC3B01" w:rsidP="00105C7C">
      <w:pPr>
        <w:rPr>
          <w:rFonts w:ascii="Times New Roman" w:hAnsi="Times New Roman" w:cs="Times New Roman"/>
        </w:rPr>
      </w:pPr>
    </w:p>
    <w:p w:rsidR="00EC3B01" w:rsidRPr="00BE0C3B" w:rsidRDefault="00EC3B01" w:rsidP="00105C7C">
      <w:pPr>
        <w:pStyle w:val="Heading1"/>
        <w:rPr>
          <w:rFonts w:ascii="Times New Roman" w:hAnsi="Times New Roman" w:cs="Times New Roman"/>
          <w:color w:val="auto"/>
        </w:rPr>
      </w:pPr>
      <w:bookmarkStart w:id="85" w:name="sub_3003"/>
      <w:r w:rsidRPr="00BE0C3B">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85"/>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bookmarkStart w:id="86" w:name="sub_3031"/>
      <w:r w:rsidRPr="00BE0C3B">
        <w:rPr>
          <w:rFonts w:ascii="Times New Roman" w:hAnsi="Times New Roman" w:cs="Times New Roman"/>
        </w:rPr>
        <w:t>3.1. Предоставление муниципальной услуги включает в себя следующие административные процедуры:</w:t>
      </w:r>
    </w:p>
    <w:p w:rsidR="00EC3B01" w:rsidRPr="00BE0C3B" w:rsidRDefault="00EC3B01" w:rsidP="00105C7C">
      <w:pPr>
        <w:rPr>
          <w:rFonts w:ascii="Times New Roman" w:hAnsi="Times New Roman" w:cs="Times New Roman"/>
        </w:rPr>
      </w:pPr>
      <w:bookmarkStart w:id="87" w:name="sub_30311"/>
      <w:bookmarkEnd w:id="86"/>
      <w:r w:rsidRPr="00BE0C3B">
        <w:rPr>
          <w:rFonts w:ascii="Times New Roman" w:hAnsi="Times New Roman" w:cs="Times New Roman"/>
        </w:rPr>
        <w:t>1) проверка документов и регистрация заявления;</w:t>
      </w:r>
    </w:p>
    <w:p w:rsidR="00EC3B01" w:rsidRPr="00BE0C3B" w:rsidRDefault="00EC3B01" w:rsidP="00105C7C">
      <w:pPr>
        <w:rPr>
          <w:rFonts w:ascii="Times New Roman" w:hAnsi="Times New Roman" w:cs="Times New Roman"/>
        </w:rPr>
      </w:pPr>
      <w:bookmarkStart w:id="88" w:name="sub_30312"/>
      <w:bookmarkEnd w:id="87"/>
      <w:r w:rsidRPr="00BE0C3B">
        <w:rPr>
          <w:rFonts w:ascii="Times New Roman" w:hAnsi="Times New Roman" w:cs="Times New Roman"/>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C3B01" w:rsidRPr="00BE0C3B" w:rsidRDefault="00EC3B01" w:rsidP="00105C7C">
      <w:pPr>
        <w:rPr>
          <w:rFonts w:ascii="Times New Roman" w:hAnsi="Times New Roman" w:cs="Times New Roman"/>
        </w:rPr>
      </w:pPr>
      <w:bookmarkStart w:id="89" w:name="sub_30313"/>
      <w:bookmarkEnd w:id="88"/>
      <w:r w:rsidRPr="00BE0C3B">
        <w:rPr>
          <w:rFonts w:ascii="Times New Roman" w:hAnsi="Times New Roman" w:cs="Times New Roman"/>
        </w:rPr>
        <w:t>3) рассмотрение документов и сведений;</w:t>
      </w:r>
    </w:p>
    <w:p w:rsidR="00EC3B01" w:rsidRPr="00BE0C3B" w:rsidRDefault="00EC3B01" w:rsidP="00105C7C">
      <w:pPr>
        <w:rPr>
          <w:rFonts w:ascii="Times New Roman" w:hAnsi="Times New Roman" w:cs="Times New Roman"/>
        </w:rPr>
      </w:pPr>
      <w:bookmarkStart w:id="90" w:name="sub_30314"/>
      <w:bookmarkEnd w:id="89"/>
      <w:r w:rsidRPr="00BE0C3B">
        <w:rPr>
          <w:rFonts w:ascii="Times New Roman" w:hAnsi="Times New Roman" w:cs="Times New Roman"/>
        </w:rPr>
        <w:t>4) принятие решения;</w:t>
      </w:r>
    </w:p>
    <w:p w:rsidR="00EC3B01" w:rsidRPr="00BE0C3B" w:rsidRDefault="00EC3B01" w:rsidP="00105C7C">
      <w:pPr>
        <w:rPr>
          <w:rFonts w:ascii="Times New Roman" w:hAnsi="Times New Roman" w:cs="Times New Roman"/>
        </w:rPr>
      </w:pPr>
      <w:bookmarkStart w:id="91" w:name="sub_30315"/>
      <w:bookmarkEnd w:id="90"/>
      <w:r w:rsidRPr="00BE0C3B">
        <w:rPr>
          <w:rFonts w:ascii="Times New Roman" w:hAnsi="Times New Roman" w:cs="Times New Roman"/>
        </w:rPr>
        <w:t>5) выдача результата.</w:t>
      </w:r>
    </w:p>
    <w:bookmarkEnd w:id="91"/>
    <w:p w:rsidR="00EC3B01" w:rsidRPr="00BE0C3B" w:rsidRDefault="00EC3B01" w:rsidP="00105C7C">
      <w:pPr>
        <w:rPr>
          <w:rFonts w:ascii="Times New Roman" w:hAnsi="Times New Roman" w:cs="Times New Roman"/>
        </w:rPr>
      </w:pPr>
      <w:r w:rsidRPr="00BE0C3B">
        <w:rPr>
          <w:rFonts w:ascii="Times New Roman" w:hAnsi="Times New Roman" w:cs="Times New Roman"/>
        </w:rPr>
        <w:t>Описание административных</w:t>
      </w:r>
      <w:r>
        <w:rPr>
          <w:rFonts w:ascii="Times New Roman" w:hAnsi="Times New Roman" w:cs="Times New Roman"/>
        </w:rPr>
        <w:t xml:space="preserve"> процедур представлено в </w:t>
      </w:r>
      <w:r w:rsidRPr="00821F14">
        <w:rPr>
          <w:rFonts w:ascii="Times New Roman" w:hAnsi="Times New Roman" w:cs="Times New Roman"/>
          <w:highlight w:val="yellow"/>
        </w:rPr>
        <w:t>Приложении N</w:t>
      </w:r>
      <w:r>
        <w:rPr>
          <w:rFonts w:ascii="Times New Roman" w:hAnsi="Times New Roman" w:cs="Times New Roman"/>
        </w:rPr>
        <w:t>4</w:t>
      </w:r>
      <w:r w:rsidRPr="00BE0C3B">
        <w:rPr>
          <w:rFonts w:ascii="Times New Roman" w:hAnsi="Times New Roman" w:cs="Times New Roman"/>
        </w:rPr>
        <w:t> к</w:t>
      </w:r>
      <w:r>
        <w:rPr>
          <w:rFonts w:ascii="Times New Roman" w:hAnsi="Times New Roman" w:cs="Times New Roman"/>
        </w:rPr>
        <w:t xml:space="preserve"> </w:t>
      </w:r>
      <w:r w:rsidRPr="00BE0C3B">
        <w:rPr>
          <w:rFonts w:ascii="Times New Roman" w:hAnsi="Times New Roman" w:cs="Times New Roman"/>
        </w:rPr>
        <w:t>настоящему Административному регламенту".</w:t>
      </w:r>
    </w:p>
    <w:p w:rsidR="00EC3B01" w:rsidRPr="00BE0C3B" w:rsidRDefault="00EC3B01" w:rsidP="00105C7C">
      <w:pPr>
        <w:rPr>
          <w:rFonts w:ascii="Times New Roman" w:hAnsi="Times New Roman" w:cs="Times New Roman"/>
        </w:rPr>
      </w:pPr>
      <w:r w:rsidRPr="00BE0C3B">
        <w:rPr>
          <w:rFonts w:ascii="Times New Roman" w:hAnsi="Times New Roman" w:cs="Times New Roman"/>
        </w:rPr>
        <w:t>В приложениях к типовому административному регламенту предлагаем предусмотреть формы документов согласно приложению.</w:t>
      </w:r>
    </w:p>
    <w:p w:rsidR="00EC3B01" w:rsidRPr="00BE0C3B" w:rsidRDefault="00EC3B01" w:rsidP="00105C7C">
      <w:pPr>
        <w:rPr>
          <w:rFonts w:ascii="Times New Roman" w:hAnsi="Times New Roman" w:cs="Times New Roman"/>
        </w:rPr>
      </w:pPr>
      <w:r w:rsidRPr="00BE0C3B">
        <w:rPr>
          <w:rFonts w:ascii="Times New Roman" w:hAnsi="Times New Roman" w:cs="Times New Roman"/>
        </w:rPr>
        <w:t>прием, проверка документов и регистрация уведомления о планируемом сносе, уведомления о завершении сноса;</w:t>
      </w:r>
    </w:p>
    <w:p w:rsidR="00EC3B01" w:rsidRPr="00BE0C3B" w:rsidRDefault="00EC3B01" w:rsidP="00105C7C">
      <w:pPr>
        <w:rPr>
          <w:rFonts w:ascii="Times New Roman" w:hAnsi="Times New Roman" w:cs="Times New Roman"/>
        </w:rPr>
      </w:pPr>
      <w:r w:rsidRPr="00BE0C3B">
        <w:rPr>
          <w:rFonts w:ascii="Times New Roman" w:hAnsi="Times New Roman" w:cs="Times New Roman"/>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C3B01" w:rsidRPr="00BE0C3B" w:rsidRDefault="00EC3B01" w:rsidP="00105C7C">
      <w:pPr>
        <w:rPr>
          <w:rFonts w:ascii="Times New Roman" w:hAnsi="Times New Roman" w:cs="Times New Roman"/>
        </w:rPr>
      </w:pPr>
      <w:r w:rsidRPr="00BE0C3B">
        <w:rPr>
          <w:rFonts w:ascii="Times New Roman" w:hAnsi="Times New Roman" w:cs="Times New Roman"/>
        </w:rPr>
        <w:t>рассмотрение документов и сведений;</w:t>
      </w:r>
    </w:p>
    <w:p w:rsidR="00EC3B01" w:rsidRPr="00BE0C3B" w:rsidRDefault="00EC3B01" w:rsidP="00105C7C">
      <w:pPr>
        <w:rPr>
          <w:rFonts w:ascii="Times New Roman" w:hAnsi="Times New Roman" w:cs="Times New Roman"/>
        </w:rPr>
      </w:pPr>
      <w:r w:rsidRPr="00BE0C3B">
        <w:rPr>
          <w:rFonts w:ascii="Times New Roman" w:hAnsi="Times New Roman" w:cs="Times New Roman"/>
        </w:rPr>
        <w:t>принятие решения;</w:t>
      </w:r>
    </w:p>
    <w:p w:rsidR="00EC3B01" w:rsidRPr="00BE0C3B" w:rsidRDefault="00EC3B01" w:rsidP="00105C7C">
      <w:pPr>
        <w:rPr>
          <w:rFonts w:ascii="Times New Roman" w:hAnsi="Times New Roman" w:cs="Times New Roman"/>
        </w:rPr>
      </w:pPr>
      <w:r w:rsidRPr="00BE0C3B">
        <w:rPr>
          <w:rFonts w:ascii="Times New Roman" w:hAnsi="Times New Roman" w:cs="Times New Roman"/>
        </w:rPr>
        <w:t>выдача результата.</w:t>
      </w:r>
    </w:p>
    <w:p w:rsidR="00EC3B01" w:rsidRPr="00BE0C3B" w:rsidRDefault="00EC3B01" w:rsidP="00105C7C">
      <w:pPr>
        <w:rPr>
          <w:rFonts w:ascii="Times New Roman" w:hAnsi="Times New Roman" w:cs="Times New Roman"/>
        </w:rPr>
      </w:pPr>
      <w:bookmarkStart w:id="92" w:name="sub_3032"/>
      <w:r w:rsidRPr="00BE0C3B">
        <w:rPr>
          <w:rFonts w:ascii="Times New Roman" w:hAnsi="Times New Roman" w:cs="Times New Roman"/>
        </w:rPr>
        <w:t>3.2. При предоставлении муниципальной услуги в электронной форме заявителю обеспечиваются:</w:t>
      </w:r>
    </w:p>
    <w:bookmarkEnd w:id="92"/>
    <w:p w:rsidR="00EC3B01" w:rsidRPr="00BE0C3B" w:rsidRDefault="00EC3B01" w:rsidP="00105C7C">
      <w:pPr>
        <w:rPr>
          <w:rFonts w:ascii="Times New Roman" w:hAnsi="Times New Roman" w:cs="Times New Roman"/>
        </w:rPr>
      </w:pPr>
      <w:r w:rsidRPr="00BE0C3B">
        <w:rPr>
          <w:rFonts w:ascii="Times New Roman" w:hAnsi="Times New Roman" w:cs="Times New Roman"/>
        </w:rPr>
        <w:t>получение информации о порядке и сроках предоставления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формирование уведомления о сносе, уведомления о завершении сноса;</w:t>
      </w:r>
    </w:p>
    <w:p w:rsidR="00EC3B01" w:rsidRPr="00BE0C3B" w:rsidRDefault="00EC3B01" w:rsidP="00105C7C">
      <w:pPr>
        <w:rPr>
          <w:rFonts w:ascii="Times New Roman" w:hAnsi="Times New Roman" w:cs="Times New Roman"/>
        </w:rPr>
      </w:pPr>
      <w:r w:rsidRPr="00BE0C3B">
        <w:rPr>
          <w:rFonts w:ascii="Times New Roman" w:hAnsi="Times New Roman" w:cs="Times New Roman"/>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получение результата предоставления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получение сведений о ходе рассмотрения уведомления о сносе, уведомления о завершении сноса;</w:t>
      </w:r>
    </w:p>
    <w:p w:rsidR="00EC3B01" w:rsidRPr="00BE0C3B" w:rsidRDefault="00EC3B01" w:rsidP="00105C7C">
      <w:pPr>
        <w:rPr>
          <w:rFonts w:ascii="Times New Roman" w:hAnsi="Times New Roman" w:cs="Times New Roman"/>
        </w:rPr>
      </w:pPr>
      <w:r w:rsidRPr="00BE0C3B">
        <w:rPr>
          <w:rFonts w:ascii="Times New Roman" w:hAnsi="Times New Roman" w:cs="Times New Roman"/>
        </w:rPr>
        <w:t>осуществление оценки качества предоставления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C3B01" w:rsidRPr="00BE0C3B" w:rsidRDefault="00EC3B01" w:rsidP="00105C7C">
      <w:pPr>
        <w:rPr>
          <w:rFonts w:ascii="Times New Roman" w:hAnsi="Times New Roman" w:cs="Times New Roman"/>
        </w:rPr>
      </w:pPr>
      <w:bookmarkStart w:id="93" w:name="sub_3033"/>
      <w:r w:rsidRPr="00BE0C3B">
        <w:rPr>
          <w:rFonts w:ascii="Times New Roman" w:hAnsi="Times New Roman" w:cs="Times New Roman"/>
        </w:rPr>
        <w:t>3.3. Формирование уведомления о планируемом сносе, уведомления о завершении сноса.</w:t>
      </w:r>
    </w:p>
    <w:bookmarkEnd w:id="93"/>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w:t>
      </w:r>
      <w:hyperlink r:id="rId33"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региональном портале, без необходимости дополнительной подачи уведомления о сносе, уведомления о завершении сноса в какой-либо иной форме.</w:t>
      </w:r>
    </w:p>
    <w:p w:rsidR="00EC3B01" w:rsidRPr="00BE0C3B" w:rsidRDefault="00EC3B01" w:rsidP="00105C7C">
      <w:pPr>
        <w:rPr>
          <w:rFonts w:ascii="Times New Roman" w:hAnsi="Times New Roman" w:cs="Times New Roman"/>
        </w:rPr>
      </w:pPr>
      <w:r w:rsidRPr="00BE0C3B">
        <w:rPr>
          <w:rFonts w:ascii="Times New Roman" w:hAnsi="Times New Roman" w:cs="Times New Roman"/>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EC3B01" w:rsidRPr="00BE0C3B" w:rsidRDefault="00EC3B01" w:rsidP="00105C7C">
      <w:pPr>
        <w:rPr>
          <w:rFonts w:ascii="Times New Roman" w:hAnsi="Times New Roman" w:cs="Times New Roman"/>
        </w:rPr>
      </w:pPr>
      <w:r w:rsidRPr="00BE0C3B">
        <w:rPr>
          <w:rFonts w:ascii="Times New Roman" w:hAnsi="Times New Roman" w:cs="Times New Roman"/>
        </w:rPr>
        <w:t>При формировании уведомления о сносе, уведомления о завершении сноса заявителю обеспечивается:</w:t>
      </w:r>
    </w:p>
    <w:p w:rsidR="00EC3B01" w:rsidRPr="00BE0C3B" w:rsidRDefault="00EC3B01" w:rsidP="00105C7C">
      <w:pPr>
        <w:rPr>
          <w:rFonts w:ascii="Times New Roman" w:hAnsi="Times New Roman" w:cs="Times New Roman"/>
        </w:rPr>
      </w:pPr>
      <w:bookmarkStart w:id="94" w:name="sub_30331"/>
      <w:r w:rsidRPr="00BE0C3B">
        <w:rPr>
          <w:rFonts w:ascii="Times New Roman" w:hAnsi="Times New Roman" w:cs="Times New Roman"/>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EC3B01" w:rsidRPr="00BE0C3B" w:rsidRDefault="00EC3B01" w:rsidP="00105C7C">
      <w:pPr>
        <w:rPr>
          <w:rFonts w:ascii="Times New Roman" w:hAnsi="Times New Roman" w:cs="Times New Roman"/>
        </w:rPr>
      </w:pPr>
      <w:bookmarkStart w:id="95" w:name="sub_30332"/>
      <w:bookmarkEnd w:id="94"/>
      <w:r w:rsidRPr="00BE0C3B">
        <w:rPr>
          <w:rFonts w:ascii="Times New Roman" w:hAnsi="Times New Roman" w:cs="Times New Roman"/>
        </w:rPr>
        <w:t>б) возможность печати на бумажном носителе копии электронной формы уведомления о сносе, уведомления о завершении сноса;</w:t>
      </w:r>
    </w:p>
    <w:p w:rsidR="00EC3B01" w:rsidRPr="00BE0C3B" w:rsidRDefault="00EC3B01" w:rsidP="00105C7C">
      <w:pPr>
        <w:rPr>
          <w:rFonts w:ascii="Times New Roman" w:hAnsi="Times New Roman" w:cs="Times New Roman"/>
        </w:rPr>
      </w:pPr>
      <w:bookmarkStart w:id="96" w:name="sub_30333"/>
      <w:bookmarkEnd w:id="95"/>
      <w:r w:rsidRPr="00BE0C3B">
        <w:rPr>
          <w:rFonts w:ascii="Times New Roman" w:hAnsi="Times New Roman" w:cs="Times New Roman"/>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EC3B01" w:rsidRPr="00BE0C3B" w:rsidRDefault="00EC3B01" w:rsidP="00105C7C">
      <w:pPr>
        <w:rPr>
          <w:rFonts w:ascii="Times New Roman" w:hAnsi="Times New Roman" w:cs="Times New Roman"/>
        </w:rPr>
      </w:pPr>
      <w:bookmarkStart w:id="97" w:name="sub_30334"/>
      <w:bookmarkEnd w:id="96"/>
      <w:r w:rsidRPr="00BE0C3B">
        <w:rPr>
          <w:rFonts w:ascii="Times New Roman" w:hAnsi="Times New Roman" w:cs="Times New Roman"/>
        </w:rPr>
        <w:t xml:space="preserve">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w:t>
      </w:r>
      <w:hyperlink r:id="rId34"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региональном портале, в части, касающейся сведений, отсутствующих в ЕСИА;</w:t>
      </w:r>
    </w:p>
    <w:p w:rsidR="00EC3B01" w:rsidRPr="00BE0C3B" w:rsidRDefault="00EC3B01" w:rsidP="00105C7C">
      <w:pPr>
        <w:rPr>
          <w:rFonts w:ascii="Times New Roman" w:hAnsi="Times New Roman" w:cs="Times New Roman"/>
        </w:rPr>
      </w:pPr>
      <w:bookmarkStart w:id="98" w:name="sub_30335"/>
      <w:bookmarkEnd w:id="97"/>
      <w:r w:rsidRPr="00BE0C3B">
        <w:rPr>
          <w:rFonts w:ascii="Times New Roman" w:hAnsi="Times New Roman" w:cs="Times New Roman"/>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EC3B01" w:rsidRPr="00BE0C3B" w:rsidRDefault="00EC3B01" w:rsidP="00105C7C">
      <w:pPr>
        <w:rPr>
          <w:rFonts w:ascii="Times New Roman" w:hAnsi="Times New Roman" w:cs="Times New Roman"/>
        </w:rPr>
      </w:pPr>
      <w:bookmarkStart w:id="99" w:name="sub_30336"/>
      <w:bookmarkEnd w:id="98"/>
      <w:r w:rsidRPr="00BE0C3B">
        <w:rPr>
          <w:rFonts w:ascii="Times New Roman" w:hAnsi="Times New Roman" w:cs="Times New Roman"/>
        </w:rPr>
        <w:t xml:space="preserve">е) возможность доступа заявителя на </w:t>
      </w:r>
      <w:hyperlink r:id="rId35"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bookmarkEnd w:id="99"/>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w:t>
      </w:r>
      <w:hyperlink r:id="rId36"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регионального портала.</w:t>
      </w:r>
    </w:p>
    <w:p w:rsidR="00EC3B01" w:rsidRPr="00BE0C3B" w:rsidRDefault="00EC3B01" w:rsidP="00105C7C">
      <w:pPr>
        <w:rPr>
          <w:rFonts w:ascii="Times New Roman" w:hAnsi="Times New Roman" w:cs="Times New Roman"/>
        </w:rPr>
      </w:pPr>
      <w:bookmarkStart w:id="100" w:name="sub_3034"/>
      <w:r w:rsidRPr="00BE0C3B">
        <w:rPr>
          <w:rFonts w:ascii="Times New Roman" w:hAnsi="Times New Roman" w:cs="Times New Roman"/>
        </w:rPr>
        <w:t xml:space="preserve">3.4. Уполномоченный орган обеспечивает в срок не позднее 1 рабочего дня с момента подачи уведомления о сносе, уведомления о завершении сноса на </w:t>
      </w:r>
      <w:hyperlink r:id="rId37" w:history="1">
        <w:r w:rsidRPr="00BE0C3B">
          <w:rPr>
            <w:rStyle w:val="a0"/>
            <w:rFonts w:ascii="Times New Roman" w:hAnsi="Times New Roman" w:cs="Times New Roman"/>
          </w:rPr>
          <w:t>ЕПГУ</w:t>
        </w:r>
      </w:hyperlink>
      <w:r w:rsidRPr="00BE0C3B">
        <w:rPr>
          <w:rFonts w:ascii="Times New Roman" w:hAnsi="Times New Roman" w:cs="Times New Roman"/>
        </w:rPr>
        <w:t>, региональный портал, а в случае его поступления в нерабочий или праздничный день, - в следующий за ним первый рабочий день:</w:t>
      </w:r>
    </w:p>
    <w:p w:rsidR="00EC3B01" w:rsidRPr="00BE0C3B" w:rsidRDefault="00EC3B01" w:rsidP="00105C7C">
      <w:pPr>
        <w:rPr>
          <w:rFonts w:ascii="Times New Roman" w:hAnsi="Times New Roman" w:cs="Times New Roman"/>
        </w:rPr>
      </w:pPr>
      <w:bookmarkStart w:id="101" w:name="sub_30341"/>
      <w:bookmarkEnd w:id="100"/>
      <w:r w:rsidRPr="00BE0C3B">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EC3B01" w:rsidRPr="00BE0C3B" w:rsidRDefault="00EC3B01" w:rsidP="00105C7C">
      <w:pPr>
        <w:rPr>
          <w:rFonts w:ascii="Times New Roman" w:hAnsi="Times New Roman" w:cs="Times New Roman"/>
        </w:rPr>
      </w:pPr>
      <w:bookmarkStart w:id="102" w:name="sub_30342"/>
      <w:bookmarkEnd w:id="101"/>
      <w:r w:rsidRPr="00BE0C3B">
        <w:rPr>
          <w:rFonts w:ascii="Times New Roman" w:hAnsi="Times New Roman" w:cs="Times New Roman"/>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EC3B01" w:rsidRPr="00BE0C3B" w:rsidRDefault="00EC3B01" w:rsidP="00105C7C">
      <w:pPr>
        <w:rPr>
          <w:rFonts w:ascii="Times New Roman" w:hAnsi="Times New Roman" w:cs="Times New Roman"/>
        </w:rPr>
      </w:pPr>
      <w:bookmarkStart w:id="103" w:name="sub_3035"/>
      <w:bookmarkEnd w:id="102"/>
      <w:r w:rsidRPr="00BE0C3B">
        <w:rPr>
          <w:rFonts w:ascii="Times New Roman" w:hAnsi="Times New Roman" w:cs="Times New Roman"/>
        </w:rP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03"/>
    <w:p w:rsidR="00EC3B01" w:rsidRPr="00BE0C3B" w:rsidRDefault="00EC3B01" w:rsidP="00105C7C">
      <w:pPr>
        <w:rPr>
          <w:rFonts w:ascii="Times New Roman" w:hAnsi="Times New Roman" w:cs="Times New Roman"/>
        </w:rPr>
      </w:pPr>
      <w:r w:rsidRPr="00BE0C3B">
        <w:rPr>
          <w:rFonts w:ascii="Times New Roman" w:hAnsi="Times New Roman" w:cs="Times New Roman"/>
        </w:rPr>
        <w:t>Ответственное должностное лицо:</w:t>
      </w:r>
    </w:p>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проверяет наличие электронных уведомлений о сносе, уведомлений о завершении сноса, поступивших с </w:t>
      </w:r>
      <w:r w:rsidRPr="007E7434">
        <w:rPr>
          <w:rStyle w:val="a0"/>
          <w:rFonts w:ascii="Times New Roman" w:hAnsi="Times New Roman" w:cs="Times New Roman"/>
          <w:b w:val="0"/>
          <w:bCs w:val="0"/>
        </w:rPr>
        <w:t>ЕПГУ</w:t>
      </w:r>
      <w:r w:rsidRPr="00BE0C3B">
        <w:rPr>
          <w:rFonts w:ascii="Times New Roman" w:hAnsi="Times New Roman" w:cs="Times New Roman"/>
        </w:rPr>
        <w:t>, регионального портала, с периодом не реже 2 раз в день;</w:t>
      </w:r>
    </w:p>
    <w:p w:rsidR="00EC3B01" w:rsidRPr="00BE0C3B" w:rsidRDefault="00EC3B01" w:rsidP="00105C7C">
      <w:pPr>
        <w:rPr>
          <w:rFonts w:ascii="Times New Roman" w:hAnsi="Times New Roman" w:cs="Times New Roman"/>
        </w:rPr>
      </w:pPr>
      <w:r w:rsidRPr="00BE0C3B">
        <w:rPr>
          <w:rFonts w:ascii="Times New Roman" w:hAnsi="Times New Roman" w:cs="Times New Roman"/>
        </w:rPr>
        <w:t>рассматривает поступившие уведомления о сносе, уведомления о завершении сноса и приложенные образы документов (документы);</w:t>
      </w:r>
    </w:p>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производит действия в соответствии с </w:t>
      </w:r>
      <w:hyperlink w:anchor="sub_3034" w:history="1">
        <w:r w:rsidRPr="007E7434">
          <w:rPr>
            <w:rStyle w:val="a0"/>
            <w:rFonts w:ascii="Times New Roman" w:hAnsi="Times New Roman" w:cs="Times New Roman"/>
            <w:b w:val="0"/>
            <w:bCs w:val="0"/>
          </w:rPr>
          <w:t>пунктом 3.4</w:t>
        </w:r>
      </w:hyperlink>
      <w:r w:rsidRPr="00BE0C3B">
        <w:rPr>
          <w:rFonts w:ascii="Times New Roman" w:hAnsi="Times New Roman" w:cs="Times New Roman"/>
        </w:rPr>
        <w:t xml:space="preserve"> настоящего Административного регламента.</w:t>
      </w:r>
    </w:p>
    <w:p w:rsidR="00EC3B01" w:rsidRPr="00BE0C3B" w:rsidRDefault="00EC3B01" w:rsidP="00105C7C">
      <w:pPr>
        <w:rPr>
          <w:rFonts w:ascii="Times New Roman" w:hAnsi="Times New Roman" w:cs="Times New Roman"/>
        </w:rPr>
      </w:pPr>
      <w:bookmarkStart w:id="104" w:name="sub_3036"/>
      <w:r w:rsidRPr="00BE0C3B">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bookmarkEnd w:id="104"/>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в форме электронного документа, подписанного усиленной квалифицированной </w:t>
      </w:r>
      <w:r w:rsidRPr="007E7434">
        <w:rPr>
          <w:rStyle w:val="a0"/>
          <w:rFonts w:ascii="Times New Roman" w:hAnsi="Times New Roman" w:cs="Times New Roman"/>
          <w:b w:val="0"/>
          <w:bCs w:val="0"/>
        </w:rPr>
        <w:t>электронной подписью</w:t>
      </w:r>
      <w:r w:rsidRPr="00BE0C3B">
        <w:rPr>
          <w:rFonts w:ascii="Times New Roman" w:hAnsi="Times New Roman" w:cs="Times New Roman"/>
        </w:rPr>
        <w:t xml:space="preserve"> уполномоченного должностного лица Уполномоченного органа, направленного заявителю в личный кабинет на </w:t>
      </w:r>
      <w:r w:rsidRPr="007E7434">
        <w:rPr>
          <w:rStyle w:val="a0"/>
          <w:rFonts w:ascii="Times New Roman" w:hAnsi="Times New Roman" w:cs="Times New Roman"/>
          <w:b w:val="0"/>
          <w:bCs w:val="0"/>
        </w:rPr>
        <w:t>ЕПГУ</w:t>
      </w:r>
      <w:r w:rsidRPr="00BE0C3B">
        <w:rPr>
          <w:rFonts w:ascii="Times New Roman" w:hAnsi="Times New Roman" w:cs="Times New Roman"/>
        </w:rPr>
        <w:t>, региональном портале;</w:t>
      </w:r>
    </w:p>
    <w:p w:rsidR="00EC3B01" w:rsidRPr="00BE0C3B" w:rsidRDefault="00EC3B01" w:rsidP="00105C7C">
      <w:pPr>
        <w:rPr>
          <w:rFonts w:ascii="Times New Roman" w:hAnsi="Times New Roman" w:cs="Times New Roman"/>
        </w:rPr>
      </w:pPr>
      <w:r w:rsidRPr="00BE0C3B">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C3B01" w:rsidRPr="00BE0C3B" w:rsidRDefault="00EC3B01" w:rsidP="00105C7C">
      <w:pPr>
        <w:rPr>
          <w:rFonts w:ascii="Times New Roman" w:hAnsi="Times New Roman" w:cs="Times New Roman"/>
        </w:rPr>
      </w:pPr>
      <w:bookmarkStart w:id="105" w:name="sub_3037"/>
      <w:r w:rsidRPr="00BE0C3B">
        <w:rPr>
          <w:rFonts w:ascii="Times New Roman" w:hAnsi="Times New Roman" w:cs="Times New Roman"/>
        </w:rPr>
        <w:t xml:space="preserve">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w:t>
      </w:r>
      <w:hyperlink r:id="rId38"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bookmarkEnd w:id="105"/>
    <w:p w:rsidR="00EC3B01" w:rsidRPr="00BE0C3B" w:rsidRDefault="00EC3B01" w:rsidP="00105C7C">
      <w:pPr>
        <w:rPr>
          <w:rFonts w:ascii="Times New Roman" w:hAnsi="Times New Roman" w:cs="Times New Roman"/>
        </w:rPr>
      </w:pPr>
      <w:r w:rsidRPr="00BE0C3B">
        <w:rPr>
          <w:rFonts w:ascii="Times New Roman" w:hAnsi="Times New Roman" w:cs="Times New Roman"/>
        </w:rPr>
        <w:t>При предоставлении муниципальной услуги в электронной форме заявителю направляется:</w:t>
      </w:r>
    </w:p>
    <w:p w:rsidR="00EC3B01" w:rsidRPr="00BE0C3B" w:rsidRDefault="00EC3B01" w:rsidP="00105C7C">
      <w:pPr>
        <w:rPr>
          <w:rFonts w:ascii="Times New Roman" w:hAnsi="Times New Roman" w:cs="Times New Roman"/>
        </w:rPr>
      </w:pPr>
      <w:bookmarkStart w:id="106" w:name="sub_30371"/>
      <w:r w:rsidRPr="00BE0C3B">
        <w:rPr>
          <w:rFonts w:ascii="Times New Roman" w:hAnsi="Times New Roman" w:cs="Times New Roman"/>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C3B01" w:rsidRPr="00BE0C3B" w:rsidRDefault="00EC3B01" w:rsidP="00105C7C">
      <w:pPr>
        <w:rPr>
          <w:rFonts w:ascii="Times New Roman" w:hAnsi="Times New Roman" w:cs="Times New Roman"/>
        </w:rPr>
      </w:pPr>
      <w:bookmarkStart w:id="107" w:name="sub_30372"/>
      <w:bookmarkEnd w:id="106"/>
      <w:r w:rsidRPr="00BE0C3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3B01" w:rsidRPr="00BE0C3B" w:rsidRDefault="00EC3B01" w:rsidP="00105C7C">
      <w:pPr>
        <w:rPr>
          <w:rFonts w:ascii="Times New Roman" w:hAnsi="Times New Roman" w:cs="Times New Roman"/>
        </w:rPr>
      </w:pPr>
      <w:bookmarkStart w:id="108" w:name="sub_3038"/>
      <w:bookmarkEnd w:id="107"/>
      <w:r w:rsidRPr="00BE0C3B">
        <w:rPr>
          <w:rFonts w:ascii="Times New Roman" w:hAnsi="Times New Roman" w:cs="Times New Roman"/>
        </w:rPr>
        <w:t>3.8. Оценка качества предоставления муниципальной услуги.</w:t>
      </w:r>
    </w:p>
    <w:bookmarkEnd w:id="108"/>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Оценка качества предоставления муниципальной услуги осуществляется в соответствии с </w:t>
      </w:r>
      <w:r w:rsidRPr="007E7434">
        <w:rPr>
          <w:rStyle w:val="a0"/>
          <w:rFonts w:ascii="Times New Roman" w:hAnsi="Times New Roman" w:cs="Times New Roman"/>
          <w:b w:val="0"/>
          <w:bCs w:val="0"/>
        </w:rPr>
        <w:t>Правилами</w:t>
      </w:r>
      <w:r w:rsidRPr="00BE0C3B">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7E7434">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C3B01" w:rsidRPr="00BE0C3B" w:rsidRDefault="00EC3B01" w:rsidP="00105C7C">
      <w:pPr>
        <w:rPr>
          <w:rFonts w:ascii="Times New Roman" w:hAnsi="Times New Roman" w:cs="Times New Roman"/>
        </w:rPr>
      </w:pPr>
      <w:bookmarkStart w:id="109" w:name="sub_3039"/>
      <w:r w:rsidRPr="00BE0C3B">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7E7434">
        <w:rPr>
          <w:rStyle w:val="a0"/>
          <w:rFonts w:ascii="Times New Roman" w:hAnsi="Times New Roman" w:cs="Times New Roman"/>
          <w:b w:val="0"/>
          <w:bCs w:val="0"/>
        </w:rPr>
        <w:t>статьей 11.2</w:t>
      </w:r>
      <w:r w:rsidRPr="00BE0C3B">
        <w:rPr>
          <w:rFonts w:ascii="Times New Roman" w:hAnsi="Times New Roman" w:cs="Times New Roman"/>
        </w:rPr>
        <w:t xml:space="preserve"> Федерального закона № 210-ФЗ и в порядке, установленном </w:t>
      </w:r>
      <w:r w:rsidRPr="007E7434">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09"/>
    <w:p w:rsidR="00EC3B01" w:rsidRPr="00BE0C3B" w:rsidRDefault="00EC3B01" w:rsidP="00105C7C">
      <w:pPr>
        <w:rPr>
          <w:rFonts w:ascii="Times New Roman" w:hAnsi="Times New Roman" w:cs="Times New Roman"/>
        </w:rPr>
      </w:pPr>
    </w:p>
    <w:p w:rsidR="00EC3B01" w:rsidRPr="00BE0C3B" w:rsidRDefault="00EC3B01" w:rsidP="00105C7C">
      <w:pPr>
        <w:pStyle w:val="Heading1"/>
        <w:rPr>
          <w:rFonts w:ascii="Times New Roman" w:hAnsi="Times New Roman" w:cs="Times New Roman"/>
          <w:color w:val="auto"/>
        </w:rPr>
      </w:pPr>
      <w:bookmarkStart w:id="110" w:name="sub_3004"/>
      <w:r w:rsidRPr="00BE0C3B">
        <w:rPr>
          <w:rFonts w:ascii="Times New Roman" w:hAnsi="Times New Roman" w:cs="Times New Roman"/>
          <w:color w:val="auto"/>
        </w:rPr>
        <w:t>IV. Формы контроля за исполнением административного регламента</w:t>
      </w:r>
    </w:p>
    <w:bookmarkEnd w:id="110"/>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bookmarkStart w:id="111" w:name="sub_3041"/>
      <w:r w:rsidRPr="00BE0C3B">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11"/>
    <w:p w:rsidR="00EC3B01" w:rsidRPr="00BE0C3B" w:rsidRDefault="00EC3B01" w:rsidP="00105C7C">
      <w:pPr>
        <w:rPr>
          <w:rFonts w:ascii="Times New Roman" w:hAnsi="Times New Roman" w:cs="Times New Roman"/>
        </w:rPr>
      </w:pPr>
      <w:r w:rsidRPr="00BE0C3B">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C3B01" w:rsidRPr="00BE0C3B" w:rsidRDefault="00EC3B01" w:rsidP="00105C7C">
      <w:pPr>
        <w:rPr>
          <w:rFonts w:ascii="Times New Roman" w:hAnsi="Times New Roman" w:cs="Times New Roman"/>
        </w:rPr>
      </w:pPr>
      <w:r w:rsidRPr="00BE0C3B">
        <w:rPr>
          <w:rFonts w:ascii="Times New Roman" w:hAnsi="Times New Roman" w:cs="Times New Roman"/>
        </w:rPr>
        <w:t>Текущий контроль осуществляется путем проведения проверок:</w:t>
      </w:r>
    </w:p>
    <w:p w:rsidR="00EC3B01" w:rsidRPr="00BE0C3B" w:rsidRDefault="00EC3B01" w:rsidP="00105C7C">
      <w:pPr>
        <w:rPr>
          <w:rFonts w:ascii="Times New Roman" w:hAnsi="Times New Roman" w:cs="Times New Roman"/>
        </w:rPr>
      </w:pPr>
      <w:r w:rsidRPr="00BE0C3B">
        <w:rPr>
          <w:rFonts w:ascii="Times New Roman" w:hAnsi="Times New Roman" w:cs="Times New Roman"/>
        </w:rPr>
        <w:t>решений о предоставлении (об отказе в предоставлении)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выявления и устранения нарушений прав граждан;</w:t>
      </w:r>
    </w:p>
    <w:p w:rsidR="00EC3B01" w:rsidRPr="00BE0C3B" w:rsidRDefault="00EC3B01" w:rsidP="00105C7C">
      <w:pPr>
        <w:rPr>
          <w:rFonts w:ascii="Times New Roman" w:hAnsi="Times New Roman" w:cs="Times New Roman"/>
        </w:rPr>
      </w:pPr>
      <w:r w:rsidRPr="00BE0C3B">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3B01" w:rsidRPr="00BE0C3B" w:rsidRDefault="00EC3B01" w:rsidP="00105C7C">
      <w:pPr>
        <w:rPr>
          <w:rFonts w:ascii="Times New Roman" w:hAnsi="Times New Roman" w:cs="Times New Roman"/>
        </w:rPr>
      </w:pPr>
      <w:bookmarkStart w:id="112" w:name="sub_3042"/>
      <w:r w:rsidRPr="00BE0C3B">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EC3B01" w:rsidRPr="00BE0C3B" w:rsidRDefault="00EC3B01" w:rsidP="00105C7C">
      <w:pPr>
        <w:rPr>
          <w:rFonts w:ascii="Times New Roman" w:hAnsi="Times New Roman" w:cs="Times New Roman"/>
        </w:rPr>
      </w:pPr>
      <w:bookmarkStart w:id="113" w:name="sub_3043"/>
      <w:bookmarkEnd w:id="112"/>
      <w:r w:rsidRPr="00BE0C3B">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13"/>
    <w:p w:rsidR="00EC3B01" w:rsidRPr="00BE0C3B" w:rsidRDefault="00EC3B01" w:rsidP="00105C7C">
      <w:pPr>
        <w:rPr>
          <w:rFonts w:ascii="Times New Roman" w:hAnsi="Times New Roman" w:cs="Times New Roman"/>
        </w:rPr>
      </w:pPr>
      <w:r w:rsidRPr="00BE0C3B">
        <w:rPr>
          <w:rFonts w:ascii="Times New Roman" w:hAnsi="Times New Roman" w:cs="Times New Roman"/>
        </w:rPr>
        <w:t>соблюдение сроков предоставления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соблюдение положений настоящего Административного регламента;</w:t>
      </w:r>
    </w:p>
    <w:p w:rsidR="00EC3B01" w:rsidRPr="00BE0C3B" w:rsidRDefault="00EC3B01" w:rsidP="00105C7C">
      <w:pPr>
        <w:rPr>
          <w:rFonts w:ascii="Times New Roman" w:hAnsi="Times New Roman" w:cs="Times New Roman"/>
        </w:rPr>
      </w:pPr>
      <w:r w:rsidRPr="00BE0C3B">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Основанием для проведения внеплановых проверок являются:</w:t>
      </w:r>
    </w:p>
    <w:p w:rsidR="00EC3B01" w:rsidRPr="00BE0C3B" w:rsidRDefault="00EC3B01" w:rsidP="00105C7C">
      <w:pPr>
        <w:rPr>
          <w:rFonts w:ascii="Times New Roman" w:hAnsi="Times New Roman" w:cs="Times New Roman"/>
        </w:rPr>
      </w:pPr>
      <w:r w:rsidRPr="00BE0C3B">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По</w:t>
      </w:r>
      <w:r>
        <w:rPr>
          <w:rFonts w:ascii="Times New Roman" w:hAnsi="Times New Roman" w:cs="Times New Roman"/>
        </w:rPr>
        <w:t>ротниковского сельского поселения</w:t>
      </w:r>
      <w:r w:rsidRPr="00BE0C3B">
        <w:rPr>
          <w:rFonts w:ascii="Times New Roman" w:hAnsi="Times New Roman" w:cs="Times New Roman"/>
        </w:rPr>
        <w:t>;</w:t>
      </w:r>
    </w:p>
    <w:p w:rsidR="00EC3B01" w:rsidRPr="00BE0C3B" w:rsidRDefault="00EC3B01" w:rsidP="00105C7C">
      <w:pPr>
        <w:rPr>
          <w:rFonts w:ascii="Times New Roman" w:hAnsi="Times New Roman" w:cs="Times New Roman"/>
        </w:rPr>
      </w:pPr>
      <w:r w:rsidRPr="00BE0C3B">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EC3B01" w:rsidRPr="00BE0C3B" w:rsidRDefault="00EC3B01" w:rsidP="00105C7C">
      <w:pPr>
        <w:rPr>
          <w:rFonts w:ascii="Times New Roman" w:hAnsi="Times New Roman" w:cs="Times New Roman"/>
        </w:rPr>
      </w:pPr>
      <w:bookmarkStart w:id="114" w:name="sub_3045"/>
      <w:r w:rsidRPr="00BE0C3B">
        <w:rPr>
          <w:rFonts w:ascii="Times New Roman" w:hAnsi="Times New Roman" w:cs="Times New Roman"/>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Pr>
          <w:rFonts w:ascii="Times New Roman" w:hAnsi="Times New Roman" w:cs="Times New Roman"/>
        </w:rPr>
        <w:t>Администрацией Поротниковского</w:t>
      </w:r>
      <w:r w:rsidRPr="00BE0C3B">
        <w:rPr>
          <w:rFonts w:ascii="Times New Roman" w:hAnsi="Times New Roman" w:cs="Times New Roman"/>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bookmarkEnd w:id="114"/>
    <w:p w:rsidR="00EC3B01" w:rsidRPr="00BE0C3B" w:rsidRDefault="00EC3B01" w:rsidP="00105C7C">
      <w:pPr>
        <w:rPr>
          <w:rFonts w:ascii="Times New Roman" w:hAnsi="Times New Roman" w:cs="Times New Roman"/>
        </w:rPr>
      </w:pPr>
      <w:r w:rsidRPr="00BE0C3B">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3B01" w:rsidRPr="00BE0C3B" w:rsidRDefault="00EC3B01" w:rsidP="00105C7C">
      <w:pPr>
        <w:rPr>
          <w:rFonts w:ascii="Times New Roman" w:hAnsi="Times New Roman" w:cs="Times New Roman"/>
        </w:rPr>
      </w:pPr>
      <w:bookmarkStart w:id="115" w:name="sub_3046"/>
      <w:r w:rsidRPr="00BE0C3B">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15"/>
    <w:p w:rsidR="00EC3B01" w:rsidRPr="00BE0C3B" w:rsidRDefault="00EC3B01" w:rsidP="00105C7C">
      <w:pPr>
        <w:rPr>
          <w:rFonts w:ascii="Times New Roman" w:hAnsi="Times New Roman" w:cs="Times New Roman"/>
        </w:rPr>
      </w:pPr>
      <w:r w:rsidRPr="00BE0C3B">
        <w:rPr>
          <w:rFonts w:ascii="Times New Roman" w:hAnsi="Times New Roman" w:cs="Times New Roman"/>
        </w:rPr>
        <w:t>Граждане, их объединения и организации также имеют право:</w:t>
      </w:r>
    </w:p>
    <w:p w:rsidR="00EC3B01" w:rsidRPr="00BE0C3B" w:rsidRDefault="00EC3B01" w:rsidP="00105C7C">
      <w:pPr>
        <w:rPr>
          <w:rFonts w:ascii="Times New Roman" w:hAnsi="Times New Roman" w:cs="Times New Roman"/>
        </w:rPr>
      </w:pPr>
      <w:r w:rsidRPr="00BE0C3B">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EC3B01" w:rsidRPr="00BE0C3B" w:rsidRDefault="00EC3B01" w:rsidP="00105C7C">
      <w:pPr>
        <w:rPr>
          <w:rFonts w:ascii="Times New Roman" w:hAnsi="Times New Roman" w:cs="Times New Roman"/>
        </w:rPr>
      </w:pPr>
      <w:r w:rsidRPr="00BE0C3B">
        <w:rPr>
          <w:rFonts w:ascii="Times New Roman" w:hAnsi="Times New Roman" w:cs="Times New Roman"/>
        </w:rPr>
        <w:t>вносить предложения о мерах по устранению нарушений настоящего Административного регламента.</w:t>
      </w:r>
    </w:p>
    <w:p w:rsidR="00EC3B01" w:rsidRPr="00BE0C3B" w:rsidRDefault="00EC3B01" w:rsidP="00105C7C">
      <w:pPr>
        <w:rPr>
          <w:rFonts w:ascii="Times New Roman" w:hAnsi="Times New Roman" w:cs="Times New Roman"/>
        </w:rPr>
      </w:pPr>
      <w:bookmarkStart w:id="116" w:name="sub_3047"/>
      <w:r w:rsidRPr="00BE0C3B">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16"/>
    <w:p w:rsidR="00EC3B01" w:rsidRPr="00BE0C3B" w:rsidRDefault="00EC3B01" w:rsidP="00105C7C">
      <w:pPr>
        <w:rPr>
          <w:rFonts w:ascii="Times New Roman" w:hAnsi="Times New Roman" w:cs="Times New Roman"/>
        </w:rPr>
      </w:pPr>
      <w:r w:rsidRPr="00BE0C3B">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3B01" w:rsidRPr="00BE0C3B" w:rsidRDefault="00EC3B01" w:rsidP="00105C7C">
      <w:pPr>
        <w:rPr>
          <w:rFonts w:ascii="Times New Roman" w:hAnsi="Times New Roman" w:cs="Times New Roman"/>
        </w:rPr>
      </w:pPr>
    </w:p>
    <w:p w:rsidR="00EC3B01" w:rsidRPr="00BE0C3B" w:rsidRDefault="00EC3B01" w:rsidP="00105C7C">
      <w:pPr>
        <w:pStyle w:val="Heading1"/>
        <w:rPr>
          <w:rFonts w:ascii="Times New Roman" w:hAnsi="Times New Roman" w:cs="Times New Roman"/>
          <w:color w:val="auto"/>
        </w:rPr>
      </w:pPr>
      <w:bookmarkStart w:id="117" w:name="sub_3005"/>
      <w:r w:rsidRPr="00BE0C3B">
        <w:rPr>
          <w:rFonts w:ascii="Times New Roman" w:hAnsi="Times New Roman" w:cs="Times New Roman"/>
          <w:color w:val="auto"/>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bookmarkEnd w:id="117"/>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bookmarkStart w:id="118" w:name="sub_3051"/>
      <w:r w:rsidRPr="00BE0C3B">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C3B01" w:rsidRPr="00BE0C3B" w:rsidRDefault="00EC3B01" w:rsidP="00105C7C">
      <w:pPr>
        <w:rPr>
          <w:rFonts w:ascii="Times New Roman" w:hAnsi="Times New Roman" w:cs="Times New Roman"/>
        </w:rPr>
      </w:pPr>
      <w:bookmarkStart w:id="119" w:name="sub_3052"/>
      <w:bookmarkEnd w:id="118"/>
      <w:r w:rsidRPr="00BE0C3B">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19"/>
    <w:p w:rsidR="00EC3B01" w:rsidRPr="00BE0C3B" w:rsidRDefault="00EC3B01" w:rsidP="00105C7C">
      <w:pPr>
        <w:rPr>
          <w:rFonts w:ascii="Times New Roman" w:hAnsi="Times New Roman" w:cs="Times New Roman"/>
        </w:rPr>
      </w:pPr>
      <w:r w:rsidRPr="00BE0C3B">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C3B01" w:rsidRPr="00BE0C3B" w:rsidRDefault="00EC3B01" w:rsidP="00105C7C">
      <w:pPr>
        <w:rPr>
          <w:rFonts w:ascii="Times New Roman" w:hAnsi="Times New Roman" w:cs="Times New Roman"/>
        </w:rPr>
      </w:pPr>
      <w:r w:rsidRPr="00BE0C3B">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C3B01" w:rsidRPr="00BE0C3B" w:rsidRDefault="00EC3B01" w:rsidP="00105C7C">
      <w:pPr>
        <w:rPr>
          <w:rFonts w:ascii="Times New Roman" w:hAnsi="Times New Roman" w:cs="Times New Roman"/>
        </w:rPr>
      </w:pPr>
      <w:r w:rsidRPr="00BE0C3B">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EC3B01" w:rsidRPr="00BE0C3B" w:rsidRDefault="00EC3B01" w:rsidP="00105C7C">
      <w:pPr>
        <w:rPr>
          <w:rFonts w:ascii="Times New Roman" w:hAnsi="Times New Roman" w:cs="Times New Roman"/>
        </w:rPr>
      </w:pPr>
      <w:r w:rsidRPr="00BE0C3B">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EC3B01" w:rsidRPr="00BE0C3B" w:rsidRDefault="00EC3B01" w:rsidP="00105C7C">
      <w:pPr>
        <w:rPr>
          <w:rFonts w:ascii="Times New Roman" w:hAnsi="Times New Roman" w:cs="Times New Roman"/>
        </w:rPr>
      </w:pPr>
      <w:r w:rsidRPr="00BE0C3B">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C3B01" w:rsidRPr="00BE0C3B" w:rsidRDefault="00EC3B01" w:rsidP="00105C7C">
      <w:pPr>
        <w:rPr>
          <w:rFonts w:ascii="Times New Roman" w:hAnsi="Times New Roman" w:cs="Times New Roman"/>
        </w:rPr>
      </w:pPr>
      <w:bookmarkStart w:id="120" w:name="sub_3053"/>
      <w:r w:rsidRPr="00BE0C3B">
        <w:rPr>
          <w:rFonts w:ascii="Times New Roman" w:hAnsi="Times New Roman" w:cs="Times New Roman"/>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Pr="00330310">
        <w:rPr>
          <w:rStyle w:val="a0"/>
          <w:rFonts w:ascii="Times New Roman" w:hAnsi="Times New Roman" w:cs="Times New Roman"/>
          <w:b w:val="0"/>
          <w:bCs w:val="0"/>
        </w:rPr>
        <w:t>ЕПГУ</w:t>
      </w:r>
      <w:r w:rsidRPr="00BE0C3B">
        <w:rPr>
          <w:rFonts w:ascii="Times New Roman" w:hAnsi="Times New Roman" w:cs="Times New Roman"/>
        </w:rPr>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C3B01" w:rsidRPr="00BE0C3B" w:rsidRDefault="00EC3B01" w:rsidP="00105C7C">
      <w:pPr>
        <w:rPr>
          <w:rFonts w:ascii="Times New Roman" w:hAnsi="Times New Roman" w:cs="Times New Roman"/>
        </w:rPr>
      </w:pPr>
      <w:bookmarkStart w:id="121" w:name="sub_3054"/>
      <w:bookmarkEnd w:id="120"/>
      <w:r w:rsidRPr="00BE0C3B">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21"/>
    <w:p w:rsidR="00EC3B01" w:rsidRDefault="00EC3B01" w:rsidP="00105C7C">
      <w:pPr>
        <w:rPr>
          <w:rFonts w:ascii="Times New Roman" w:hAnsi="Times New Roman" w:cs="Times New Roman"/>
        </w:rPr>
      </w:pPr>
      <w:r w:rsidRPr="00330310">
        <w:rPr>
          <w:rStyle w:val="a0"/>
          <w:rFonts w:ascii="Times New Roman" w:hAnsi="Times New Roman" w:cs="Times New Roman"/>
          <w:b w:val="0"/>
          <w:bCs w:val="0"/>
        </w:rPr>
        <w:t>Федеральным законом</w:t>
      </w:r>
      <w:r w:rsidRPr="00BE0C3B">
        <w:rPr>
          <w:rFonts w:ascii="Times New Roman" w:hAnsi="Times New Roman" w:cs="Times New Roman"/>
        </w:rPr>
        <w:t xml:space="preserve"> "Об организации предоставления государственных и муниципальных услуг";</w:t>
      </w:r>
    </w:p>
    <w:p w:rsidR="00EC3B01" w:rsidRPr="00BE0C3B" w:rsidRDefault="00EC3B01" w:rsidP="00330310">
      <w:pPr>
        <w:ind w:firstLine="709"/>
        <w:rPr>
          <w:rFonts w:ascii="Times New Roman" w:hAnsi="Times New Roman" w:cs="Times New Roman"/>
        </w:rPr>
      </w:pPr>
      <w:r w:rsidRPr="00330310">
        <w:rPr>
          <w:rFonts w:ascii="Times New Roman" w:hAnsi="Times New Roman" w:cs="Times New Roman"/>
        </w:rPr>
        <w:t>Постановлением Администрации Поротниковского сельского поселения от 01.08.2023 года № 39 «Об утверждении правил (порядка) подачи и рассмотрения жалоб на решения и действия</w:t>
      </w:r>
      <w:r w:rsidRPr="00330310">
        <w:rPr>
          <w:rFonts w:ascii="Times New Roman" w:hAnsi="Times New Roman" w:cs="Times New Roman"/>
          <w:i/>
          <w:iCs/>
        </w:rPr>
        <w:t xml:space="preserve"> </w:t>
      </w:r>
      <w:r w:rsidRPr="00330310">
        <w:rPr>
          <w:rFonts w:ascii="Times New Roman" w:hAnsi="Times New Roman" w:cs="Times New Roman"/>
        </w:rPr>
        <w:t>(бездействие)  органов местного самоуправления и их должностных лиц, муниципальных служащих)»;</w:t>
      </w:r>
    </w:p>
    <w:p w:rsidR="00EC3B01" w:rsidRPr="00BE0C3B" w:rsidRDefault="00EC3B01" w:rsidP="00105C7C">
      <w:pPr>
        <w:rPr>
          <w:rFonts w:ascii="Times New Roman" w:hAnsi="Times New Roman" w:cs="Times New Roman"/>
        </w:rPr>
      </w:pPr>
      <w:r w:rsidRPr="00330310">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3B01" w:rsidRPr="00BE0C3B" w:rsidRDefault="00EC3B01" w:rsidP="00105C7C">
      <w:pPr>
        <w:rPr>
          <w:rFonts w:ascii="Times New Roman" w:hAnsi="Times New Roman" w:cs="Times New Roman"/>
        </w:rPr>
      </w:pPr>
    </w:p>
    <w:p w:rsidR="00EC3B01" w:rsidRPr="00BE0C3B" w:rsidRDefault="00EC3B01" w:rsidP="00105C7C">
      <w:pPr>
        <w:pStyle w:val="Heading1"/>
        <w:rPr>
          <w:rFonts w:ascii="Times New Roman" w:hAnsi="Times New Roman" w:cs="Times New Roman"/>
          <w:color w:val="auto"/>
        </w:rPr>
      </w:pPr>
      <w:bookmarkStart w:id="122" w:name="sub_3006"/>
      <w:r w:rsidRPr="00BE0C3B">
        <w:rPr>
          <w:rFonts w:ascii="Times New Roman" w:hAnsi="Times New Roman" w:cs="Times New Roman"/>
          <w:color w:val="auto"/>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22"/>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bookmarkStart w:id="123" w:name="sub_3061"/>
      <w:r w:rsidRPr="00BE0C3B">
        <w:rPr>
          <w:rFonts w:ascii="Times New Roman" w:hAnsi="Times New Roman" w:cs="Times New Roman"/>
        </w:rPr>
        <w:t>6.1. Многофункциональный центр осуществляет:</w:t>
      </w:r>
    </w:p>
    <w:bookmarkEnd w:id="123"/>
    <w:p w:rsidR="00EC3B01" w:rsidRPr="00BE0C3B" w:rsidRDefault="00EC3B01" w:rsidP="00105C7C">
      <w:pPr>
        <w:rPr>
          <w:rFonts w:ascii="Times New Roman" w:hAnsi="Times New Roman" w:cs="Times New Roman"/>
        </w:rPr>
      </w:pPr>
      <w:r w:rsidRPr="00BE0C3B">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3B01" w:rsidRPr="00BE0C3B" w:rsidRDefault="00EC3B01" w:rsidP="00105C7C">
      <w:pPr>
        <w:rPr>
          <w:rFonts w:ascii="Times New Roman" w:hAnsi="Times New Roman" w:cs="Times New Roman"/>
        </w:rPr>
      </w:pPr>
      <w:r w:rsidRPr="00BE0C3B">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иные процедуры и действия, предусмотренные </w:t>
      </w:r>
      <w:r w:rsidRPr="00330310">
        <w:rPr>
          <w:rStyle w:val="a0"/>
          <w:rFonts w:ascii="Times New Roman" w:hAnsi="Times New Roman" w:cs="Times New Roman"/>
          <w:b w:val="0"/>
          <w:bCs w:val="0"/>
        </w:rPr>
        <w:t>Федеральным законом</w:t>
      </w:r>
      <w:r>
        <w:rPr>
          <w:rStyle w:val="a0"/>
          <w:rFonts w:ascii="Times New Roman" w:hAnsi="Times New Roman" w:cs="Times New Roman"/>
          <w:b w:val="0"/>
          <w:bCs w:val="0"/>
        </w:rPr>
        <w:t xml:space="preserve"> </w:t>
      </w:r>
      <w:r w:rsidRPr="00BE0C3B">
        <w:rPr>
          <w:rFonts w:ascii="Times New Roman" w:hAnsi="Times New Roman" w:cs="Times New Roman"/>
        </w:rPr>
        <w:t>№ 210-ФЗ.</w:t>
      </w:r>
    </w:p>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В соответствии с </w:t>
      </w:r>
      <w:r w:rsidRPr="00330310">
        <w:rPr>
          <w:rStyle w:val="a0"/>
          <w:rFonts w:ascii="Times New Roman" w:hAnsi="Times New Roman" w:cs="Times New Roman"/>
          <w:b w:val="0"/>
          <w:bCs w:val="0"/>
        </w:rPr>
        <w:t>частью 1.1 статьи 16</w:t>
      </w:r>
      <w:r w:rsidRPr="00BE0C3B">
        <w:rPr>
          <w:rFonts w:ascii="Times New Roman" w:hAnsi="Times New Roman" w:cs="Times New Roman"/>
        </w:rPr>
        <w:t xml:space="preserve"> Федерального закона № 210-ФЗ для реализации своих функций многофункциональные центры вправе привлекать иные организации.</w:t>
      </w:r>
    </w:p>
    <w:p w:rsidR="00EC3B01" w:rsidRPr="00BE0C3B" w:rsidRDefault="00EC3B01" w:rsidP="00105C7C">
      <w:pPr>
        <w:rPr>
          <w:rFonts w:ascii="Times New Roman" w:hAnsi="Times New Roman" w:cs="Times New Roman"/>
        </w:rPr>
      </w:pPr>
      <w:bookmarkStart w:id="124" w:name="sub_3062"/>
      <w:r w:rsidRPr="00BE0C3B">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EC3B01" w:rsidRPr="00BE0C3B" w:rsidRDefault="00EC3B01" w:rsidP="00105C7C">
      <w:pPr>
        <w:rPr>
          <w:rFonts w:ascii="Times New Roman" w:hAnsi="Times New Roman" w:cs="Times New Roman"/>
        </w:rPr>
      </w:pPr>
      <w:bookmarkStart w:id="125" w:name="sub_30621"/>
      <w:bookmarkEnd w:id="124"/>
      <w:r w:rsidRPr="00BE0C3B">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3B01" w:rsidRPr="00BE0C3B" w:rsidRDefault="00EC3B01" w:rsidP="00105C7C">
      <w:pPr>
        <w:rPr>
          <w:rFonts w:ascii="Times New Roman" w:hAnsi="Times New Roman" w:cs="Times New Roman"/>
        </w:rPr>
      </w:pPr>
      <w:bookmarkStart w:id="126" w:name="sub_30622"/>
      <w:bookmarkEnd w:id="125"/>
      <w:r w:rsidRPr="00BE0C3B">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bookmarkEnd w:id="126"/>
    <w:p w:rsidR="00EC3B01" w:rsidRPr="00BE0C3B" w:rsidRDefault="00EC3B01" w:rsidP="00105C7C">
      <w:pPr>
        <w:rPr>
          <w:rFonts w:ascii="Times New Roman" w:hAnsi="Times New Roman" w:cs="Times New Roman"/>
        </w:rPr>
      </w:pPr>
      <w:r w:rsidRPr="00BE0C3B">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C3B01" w:rsidRPr="00BE0C3B" w:rsidRDefault="00EC3B01" w:rsidP="00105C7C">
      <w:pPr>
        <w:rPr>
          <w:rFonts w:ascii="Times New Roman" w:hAnsi="Times New Roman" w:cs="Times New Roman"/>
        </w:rPr>
      </w:pPr>
      <w:r w:rsidRPr="00BE0C3B">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3B01" w:rsidRPr="00BE0C3B" w:rsidRDefault="00EC3B01" w:rsidP="00105C7C">
      <w:pPr>
        <w:rPr>
          <w:rFonts w:ascii="Times New Roman" w:hAnsi="Times New Roman" w:cs="Times New Roman"/>
        </w:rPr>
      </w:pPr>
      <w:r w:rsidRPr="00BE0C3B">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3B01" w:rsidRPr="00BE0C3B" w:rsidRDefault="00EC3B01" w:rsidP="00105C7C">
      <w:pPr>
        <w:rPr>
          <w:rFonts w:ascii="Times New Roman" w:hAnsi="Times New Roman" w:cs="Times New Roman"/>
        </w:rPr>
      </w:pPr>
      <w:r w:rsidRPr="00BE0C3B">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EC3B01" w:rsidRPr="00BE0C3B" w:rsidRDefault="00EC3B01" w:rsidP="00105C7C">
      <w:pPr>
        <w:rPr>
          <w:rFonts w:ascii="Times New Roman" w:hAnsi="Times New Roman" w:cs="Times New Roman"/>
        </w:rPr>
      </w:pPr>
      <w:r w:rsidRPr="00BE0C3B">
        <w:rPr>
          <w:rFonts w:ascii="Times New Roman" w:hAnsi="Times New Roman" w:cs="Times New Roman"/>
        </w:rPr>
        <w:t>назначить другое время для консультаций.</w:t>
      </w:r>
    </w:p>
    <w:p w:rsidR="00EC3B01" w:rsidRPr="00BE0C3B" w:rsidRDefault="00EC3B01" w:rsidP="00105C7C">
      <w:pPr>
        <w:rPr>
          <w:rFonts w:ascii="Times New Roman" w:hAnsi="Times New Roman" w:cs="Times New Roman"/>
        </w:rPr>
      </w:pPr>
      <w:r w:rsidRPr="00BE0C3B">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C3B01" w:rsidRPr="00BE0C3B" w:rsidRDefault="00EC3B01" w:rsidP="00105C7C">
      <w:pPr>
        <w:rPr>
          <w:rFonts w:ascii="Times New Roman" w:hAnsi="Times New Roman" w:cs="Times New Roman"/>
        </w:rPr>
      </w:pPr>
      <w:bookmarkStart w:id="127" w:name="sub_3063"/>
      <w:r w:rsidRPr="00BE0C3B">
        <w:rPr>
          <w:rFonts w:ascii="Times New Roman" w:hAnsi="Times New Roman" w:cs="Times New Roman"/>
        </w:rPr>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330310">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127"/>
    <w:p w:rsidR="00EC3B01" w:rsidRPr="00BE0C3B" w:rsidRDefault="00EC3B01" w:rsidP="00105C7C">
      <w:pPr>
        <w:rPr>
          <w:rFonts w:ascii="Times New Roman" w:hAnsi="Times New Roman" w:cs="Times New Roman"/>
        </w:rPr>
      </w:pPr>
      <w:r w:rsidRPr="00BE0C3B">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330310">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3B01" w:rsidRPr="00BE0C3B" w:rsidRDefault="00EC3B01" w:rsidP="00105C7C">
      <w:pPr>
        <w:rPr>
          <w:rFonts w:ascii="Times New Roman" w:hAnsi="Times New Roman" w:cs="Times New Roman"/>
        </w:rPr>
      </w:pPr>
      <w:bookmarkStart w:id="128" w:name="sub_3064"/>
      <w:r w:rsidRPr="00BE0C3B">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соответствующего цели обращения, либо по предварительной записи.</w:t>
      </w:r>
    </w:p>
    <w:bookmarkEnd w:id="128"/>
    <w:p w:rsidR="00EC3B01" w:rsidRPr="00BE0C3B" w:rsidRDefault="00EC3B01" w:rsidP="00105C7C">
      <w:pPr>
        <w:rPr>
          <w:rFonts w:ascii="Times New Roman" w:hAnsi="Times New Roman" w:cs="Times New Roman"/>
        </w:rPr>
      </w:pPr>
      <w:r w:rsidRPr="00BE0C3B">
        <w:rPr>
          <w:rFonts w:ascii="Times New Roman" w:hAnsi="Times New Roman" w:cs="Times New Roman"/>
        </w:rPr>
        <w:t>Работник многофункционального центра осуществляет следующие действия:</w:t>
      </w:r>
    </w:p>
    <w:p w:rsidR="00EC3B01" w:rsidRPr="00BE0C3B" w:rsidRDefault="00EC3B01" w:rsidP="00105C7C">
      <w:pPr>
        <w:rPr>
          <w:rFonts w:ascii="Times New Roman" w:hAnsi="Times New Roman" w:cs="Times New Roman"/>
        </w:rPr>
      </w:pPr>
      <w:r w:rsidRPr="00BE0C3B">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3B01" w:rsidRPr="00BE0C3B" w:rsidRDefault="00EC3B01" w:rsidP="00105C7C">
      <w:pPr>
        <w:rPr>
          <w:rFonts w:ascii="Times New Roman" w:hAnsi="Times New Roman" w:cs="Times New Roman"/>
        </w:rPr>
      </w:pPr>
      <w:r w:rsidRPr="00BE0C3B">
        <w:rPr>
          <w:rFonts w:ascii="Times New Roman" w:hAnsi="Times New Roman" w:cs="Times New Roman"/>
        </w:rPr>
        <w:t>проверяет полномочия представителя заявителя (в случае обращения представителя заявителя);</w:t>
      </w:r>
    </w:p>
    <w:p w:rsidR="00EC3B01" w:rsidRPr="00BE0C3B" w:rsidRDefault="00EC3B01" w:rsidP="00105C7C">
      <w:pPr>
        <w:rPr>
          <w:rFonts w:ascii="Times New Roman" w:hAnsi="Times New Roman" w:cs="Times New Roman"/>
        </w:rPr>
      </w:pPr>
      <w:r w:rsidRPr="00BE0C3B">
        <w:rPr>
          <w:rFonts w:ascii="Times New Roman" w:hAnsi="Times New Roman" w:cs="Times New Roman"/>
        </w:rPr>
        <w:t>определяет статус исполнения уведомления об окончании строительства в ГИС;</w:t>
      </w:r>
    </w:p>
    <w:p w:rsidR="00EC3B01" w:rsidRPr="00BE0C3B" w:rsidRDefault="00EC3B01" w:rsidP="00105C7C">
      <w:pPr>
        <w:rPr>
          <w:rFonts w:ascii="Times New Roman" w:hAnsi="Times New Roman" w:cs="Times New Roman"/>
        </w:rPr>
      </w:pPr>
      <w:r w:rsidRPr="00BE0C3B">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3B01" w:rsidRPr="00BE0C3B" w:rsidRDefault="00EC3B01" w:rsidP="00105C7C">
      <w:pPr>
        <w:rPr>
          <w:rFonts w:ascii="Times New Roman" w:hAnsi="Times New Roman" w:cs="Times New Roman"/>
        </w:rPr>
      </w:pPr>
      <w:r w:rsidRPr="00BE0C3B">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3B01" w:rsidRPr="00BE0C3B" w:rsidRDefault="00EC3B01" w:rsidP="00105C7C">
      <w:pPr>
        <w:rPr>
          <w:rFonts w:ascii="Times New Roman" w:hAnsi="Times New Roman" w:cs="Times New Roman"/>
        </w:rPr>
      </w:pPr>
      <w:r w:rsidRPr="00BE0C3B">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EC3B01" w:rsidRPr="00BE0C3B" w:rsidRDefault="00EC3B01" w:rsidP="00105C7C">
      <w:pPr>
        <w:rPr>
          <w:rFonts w:ascii="Times New Roman" w:hAnsi="Times New Roman" w:cs="Times New Roman"/>
        </w:rPr>
      </w:pPr>
      <w:r w:rsidRPr="00BE0C3B">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p>
    <w:p w:rsidR="00EC3B01" w:rsidRPr="00BE0C3B" w:rsidRDefault="00EC3B01" w:rsidP="00330310">
      <w:pPr>
        <w:ind w:firstLine="0"/>
        <w:rPr>
          <w:rFonts w:ascii="Times New Roman" w:hAnsi="Times New Roman" w:cs="Times New Roman"/>
        </w:rPr>
      </w:pPr>
    </w:p>
    <w:p w:rsidR="00EC3B01" w:rsidRPr="00BE0C3B" w:rsidRDefault="00EC3B01" w:rsidP="00105C7C">
      <w:pPr>
        <w:ind w:firstLine="698"/>
        <w:jc w:val="right"/>
        <w:rPr>
          <w:rFonts w:ascii="Times New Roman" w:hAnsi="Times New Roman" w:cs="Times New Roman"/>
        </w:rPr>
      </w:pPr>
      <w:bookmarkStart w:id="129" w:name="sub_31000"/>
      <w:r w:rsidRPr="00BE0C3B">
        <w:rPr>
          <w:rStyle w:val="a"/>
          <w:rFonts w:ascii="Times New Roman" w:hAnsi="Times New Roman" w:cs="Times New Roman"/>
          <w:b w:val="0"/>
          <w:bCs w:val="0"/>
          <w:color w:val="auto"/>
        </w:rPr>
        <w:t>Приложение № 1</w:t>
      </w:r>
      <w:r w:rsidRPr="00BE0C3B">
        <w:rPr>
          <w:rStyle w:val="a"/>
          <w:rFonts w:ascii="Times New Roman" w:hAnsi="Times New Roman" w:cs="Times New Roman"/>
          <w:b w:val="0"/>
          <w:bCs w:val="0"/>
          <w:color w:val="auto"/>
        </w:rPr>
        <w:br/>
        <w:t xml:space="preserve">к </w:t>
      </w:r>
      <w:hyperlink w:anchor="sub_3000" w:history="1">
        <w:r w:rsidRPr="00BE0C3B">
          <w:rPr>
            <w:rStyle w:val="a0"/>
            <w:rFonts w:ascii="Times New Roman" w:hAnsi="Times New Roman" w:cs="Times New Roman"/>
          </w:rPr>
          <w:t>Административному регламенту</w:t>
        </w:r>
      </w:hyperlink>
      <w:r w:rsidRPr="00BE0C3B">
        <w:rPr>
          <w:rStyle w:val="a"/>
          <w:rFonts w:ascii="Times New Roman" w:hAnsi="Times New Roman" w:cs="Times New Roman"/>
          <w:b w:val="0"/>
          <w:bCs w:val="0"/>
          <w:color w:val="auto"/>
        </w:rPr>
        <w:br/>
        <w:t xml:space="preserve">по предоставлению </w:t>
      </w:r>
      <w:r w:rsidRPr="00BE0C3B">
        <w:rPr>
          <w:rStyle w:val="a"/>
          <w:rFonts w:ascii="Times New Roman" w:hAnsi="Times New Roman" w:cs="Times New Roman"/>
          <w:b w:val="0"/>
          <w:bCs w:val="0"/>
          <w:color w:val="auto"/>
        </w:rPr>
        <w:br/>
        <w:t>муниципальной услуги</w:t>
      </w:r>
    </w:p>
    <w:bookmarkEnd w:id="129"/>
    <w:p w:rsidR="00EC3B01" w:rsidRPr="00BE0C3B" w:rsidRDefault="00EC3B01" w:rsidP="00105C7C">
      <w:pPr>
        <w:rPr>
          <w:rFonts w:ascii="Times New Roman" w:hAnsi="Times New Roman" w:cs="Times New Roman"/>
        </w:rPr>
      </w:pPr>
    </w:p>
    <w:p w:rsidR="00EC3B01" w:rsidRPr="00BE0C3B" w:rsidRDefault="00EC3B01" w:rsidP="00105C7C">
      <w:pPr>
        <w:ind w:firstLine="698"/>
        <w:jc w:val="right"/>
        <w:rPr>
          <w:rFonts w:ascii="Times New Roman" w:hAnsi="Times New Roman" w:cs="Times New Roman"/>
        </w:rPr>
      </w:pPr>
      <w:r w:rsidRPr="00BE0C3B">
        <w:rPr>
          <w:rStyle w:val="a"/>
          <w:rFonts w:ascii="Times New Roman" w:hAnsi="Times New Roman" w:cs="Times New Roman"/>
          <w:b w:val="0"/>
          <w:bCs w:val="0"/>
          <w:color w:val="auto"/>
        </w:rPr>
        <w:t>Форма</w:t>
      </w:r>
    </w:p>
    <w:p w:rsidR="00EC3B01" w:rsidRPr="00BE0C3B" w:rsidRDefault="00EC3B01" w:rsidP="00105C7C">
      <w:pPr>
        <w:rPr>
          <w:rFonts w:ascii="Times New Roman" w:hAnsi="Times New Roman" w:cs="Times New Roman"/>
        </w:rPr>
      </w:pPr>
    </w:p>
    <w:p w:rsidR="00EC3B01" w:rsidRPr="00BE0C3B" w:rsidRDefault="00EC3B01" w:rsidP="0036094B">
      <w:pPr>
        <w:pStyle w:val="a3"/>
        <w:jc w:val="right"/>
        <w:rPr>
          <w:rFonts w:ascii="Times New Roman" w:hAnsi="Times New Roman" w:cs="Times New Roman"/>
        </w:rPr>
      </w:pPr>
      <w:r w:rsidRPr="00BE0C3B">
        <w:rPr>
          <w:rFonts w:ascii="Times New Roman" w:hAnsi="Times New Roman" w:cs="Times New Roman"/>
        </w:rPr>
        <w:t xml:space="preserve">                       Кому______________________________________________</w:t>
      </w:r>
    </w:p>
    <w:p w:rsidR="00EC3B01" w:rsidRPr="00BE0C3B" w:rsidRDefault="00EC3B01" w:rsidP="0036094B">
      <w:pPr>
        <w:pStyle w:val="a3"/>
        <w:jc w:val="right"/>
        <w:rPr>
          <w:rFonts w:ascii="Times New Roman" w:hAnsi="Times New Roman" w:cs="Times New Roman"/>
        </w:rPr>
      </w:pPr>
      <w:r w:rsidRPr="00BE0C3B">
        <w:rPr>
          <w:rFonts w:ascii="Times New Roman" w:hAnsi="Times New Roman" w:cs="Times New Roman"/>
        </w:rPr>
        <w:t>(фамилия, имя, отчество (при наличии)</w:t>
      </w:r>
    </w:p>
    <w:p w:rsidR="00EC3B01" w:rsidRPr="00BE0C3B" w:rsidRDefault="00EC3B01" w:rsidP="0036094B">
      <w:pPr>
        <w:pStyle w:val="a3"/>
        <w:jc w:val="right"/>
        <w:rPr>
          <w:rFonts w:ascii="Times New Roman" w:hAnsi="Times New Roman" w:cs="Times New Roman"/>
        </w:rPr>
      </w:pPr>
      <w:r w:rsidRPr="00BE0C3B">
        <w:rPr>
          <w:rFonts w:ascii="Times New Roman" w:hAnsi="Times New Roman" w:cs="Times New Roman"/>
        </w:rPr>
        <w:t>застройщика, ОГРНИП (для физического лица,</w:t>
      </w:r>
    </w:p>
    <w:p w:rsidR="00EC3B01" w:rsidRPr="00BE0C3B" w:rsidRDefault="00EC3B01" w:rsidP="0036094B">
      <w:pPr>
        <w:pStyle w:val="a3"/>
        <w:jc w:val="right"/>
        <w:rPr>
          <w:rFonts w:ascii="Times New Roman" w:hAnsi="Times New Roman" w:cs="Times New Roman"/>
        </w:rPr>
      </w:pPr>
      <w:r w:rsidRPr="00BE0C3B">
        <w:rPr>
          <w:rFonts w:ascii="Times New Roman" w:hAnsi="Times New Roman" w:cs="Times New Roman"/>
        </w:rPr>
        <w:t>зарегистрированного в качестве индивидуального</w:t>
      </w:r>
    </w:p>
    <w:p w:rsidR="00EC3B01" w:rsidRPr="00BE0C3B" w:rsidRDefault="00EC3B01" w:rsidP="0036094B">
      <w:pPr>
        <w:pStyle w:val="a3"/>
        <w:jc w:val="right"/>
        <w:rPr>
          <w:rFonts w:ascii="Times New Roman" w:hAnsi="Times New Roman" w:cs="Times New Roman"/>
        </w:rPr>
      </w:pPr>
      <w:r w:rsidRPr="00BE0C3B">
        <w:rPr>
          <w:rFonts w:ascii="Times New Roman" w:hAnsi="Times New Roman" w:cs="Times New Roman"/>
        </w:rPr>
        <w:t xml:space="preserve">                               предпринимателя) - для физического лица,</w:t>
      </w:r>
    </w:p>
    <w:p w:rsidR="00EC3B01" w:rsidRPr="00BE0C3B" w:rsidRDefault="00EC3B01" w:rsidP="0036094B">
      <w:pPr>
        <w:pStyle w:val="a3"/>
        <w:jc w:val="right"/>
        <w:rPr>
          <w:rFonts w:ascii="Times New Roman" w:hAnsi="Times New Roman" w:cs="Times New Roman"/>
        </w:rPr>
      </w:pPr>
      <w:r w:rsidRPr="00BE0C3B">
        <w:rPr>
          <w:rFonts w:ascii="Times New Roman" w:hAnsi="Times New Roman" w:cs="Times New Roman"/>
        </w:rPr>
        <w:t xml:space="preserve">                            полное наименование застройщика, ИНН</w:t>
      </w:r>
      <w:hyperlink w:anchor="sub_31111" w:history="1">
        <w:r w:rsidRPr="00BE0C3B">
          <w:rPr>
            <w:rStyle w:val="a0"/>
            <w:rFonts w:ascii="Times New Roman" w:hAnsi="Times New Roman" w:cs="Times New Roman"/>
          </w:rPr>
          <w:t>*</w:t>
        </w:r>
      </w:hyperlink>
      <w:r w:rsidRPr="00BE0C3B">
        <w:rPr>
          <w:rFonts w:ascii="Times New Roman" w:hAnsi="Times New Roman" w:cs="Times New Roman"/>
        </w:rPr>
        <w:t>, ОГРН -</w:t>
      </w:r>
    </w:p>
    <w:p w:rsidR="00EC3B01" w:rsidRPr="00BE0C3B" w:rsidRDefault="00EC3B01" w:rsidP="0036094B">
      <w:pPr>
        <w:pStyle w:val="a3"/>
        <w:jc w:val="right"/>
        <w:rPr>
          <w:rFonts w:ascii="Times New Roman" w:hAnsi="Times New Roman" w:cs="Times New Roman"/>
        </w:rPr>
      </w:pPr>
      <w:r w:rsidRPr="00BE0C3B">
        <w:rPr>
          <w:rFonts w:ascii="Times New Roman" w:hAnsi="Times New Roman" w:cs="Times New Roman"/>
        </w:rPr>
        <w:t xml:space="preserve">                                     для юридического лица</w:t>
      </w:r>
    </w:p>
    <w:p w:rsidR="00EC3B01" w:rsidRPr="00BE0C3B" w:rsidRDefault="00EC3B01" w:rsidP="0036094B">
      <w:pPr>
        <w:pStyle w:val="a3"/>
        <w:jc w:val="right"/>
        <w:rPr>
          <w:rFonts w:ascii="Times New Roman" w:hAnsi="Times New Roman" w:cs="Times New Roman"/>
        </w:rPr>
      </w:pPr>
      <w:r w:rsidRPr="00BE0C3B">
        <w:rPr>
          <w:rFonts w:ascii="Times New Roman" w:hAnsi="Times New Roman" w:cs="Times New Roman"/>
        </w:rPr>
        <w:t xml:space="preserve">                       __________________________________________________</w:t>
      </w:r>
    </w:p>
    <w:p w:rsidR="00EC3B01" w:rsidRPr="00BE0C3B" w:rsidRDefault="00EC3B01" w:rsidP="0036094B">
      <w:pPr>
        <w:pStyle w:val="a3"/>
        <w:jc w:val="right"/>
        <w:rPr>
          <w:rFonts w:ascii="Times New Roman" w:hAnsi="Times New Roman" w:cs="Times New Roman"/>
        </w:rPr>
      </w:pPr>
      <w:r w:rsidRPr="00BE0C3B">
        <w:rPr>
          <w:rFonts w:ascii="Times New Roman" w:hAnsi="Times New Roman" w:cs="Times New Roman"/>
        </w:rPr>
        <w:t xml:space="preserve">                              почтовый индекс и адрес, телефон, адрес</w:t>
      </w:r>
    </w:p>
    <w:p w:rsidR="00EC3B01" w:rsidRPr="00BE0C3B" w:rsidRDefault="00EC3B01" w:rsidP="0036094B">
      <w:pPr>
        <w:pStyle w:val="a3"/>
        <w:jc w:val="right"/>
        <w:rPr>
          <w:rFonts w:ascii="Times New Roman" w:hAnsi="Times New Roman" w:cs="Times New Roman"/>
        </w:rPr>
      </w:pPr>
      <w:r w:rsidRPr="00BE0C3B">
        <w:rPr>
          <w:rFonts w:ascii="Times New Roman" w:hAnsi="Times New Roman" w:cs="Times New Roman"/>
        </w:rPr>
        <w:t xml:space="preserve">                                  электронной почты застройщика)</w:t>
      </w:r>
    </w:p>
    <w:p w:rsidR="00EC3B01" w:rsidRPr="00BE0C3B" w:rsidRDefault="00EC3B01" w:rsidP="00105C7C">
      <w:pPr>
        <w:rPr>
          <w:rFonts w:ascii="Times New Roman" w:hAnsi="Times New Roman" w:cs="Times New Roman"/>
        </w:rPr>
      </w:pPr>
    </w:p>
    <w:p w:rsidR="00EC3B01" w:rsidRPr="00BE0C3B" w:rsidRDefault="00EC3B01" w:rsidP="00105C7C">
      <w:pPr>
        <w:pStyle w:val="Heading1"/>
        <w:rPr>
          <w:rFonts w:ascii="Times New Roman" w:hAnsi="Times New Roman" w:cs="Times New Roman"/>
          <w:color w:val="auto"/>
        </w:rPr>
      </w:pPr>
      <w:r w:rsidRPr="00BE0C3B">
        <w:rPr>
          <w:rFonts w:ascii="Times New Roman" w:hAnsi="Times New Roman" w:cs="Times New Roman"/>
          <w:color w:val="auto"/>
        </w:rPr>
        <w:t>Решение</w:t>
      </w:r>
      <w:r w:rsidRPr="00BE0C3B">
        <w:rPr>
          <w:rFonts w:ascii="Times New Roman" w:hAnsi="Times New Roman" w:cs="Times New Roman"/>
          <w:color w:val="auto"/>
        </w:rPr>
        <w:br/>
        <w:t>об отказе в приеме документов</w:t>
      </w: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r w:rsidRPr="00BE0C3B">
        <w:rPr>
          <w:rFonts w:ascii="Times New Roman" w:hAnsi="Times New Roman" w:cs="Times New Roman"/>
        </w:rPr>
        <w:t>________________________________________________________________</w:t>
      </w:r>
    </w:p>
    <w:p w:rsidR="00EC3B01" w:rsidRPr="00BE0C3B" w:rsidRDefault="00EC3B01" w:rsidP="00105C7C">
      <w:pPr>
        <w:ind w:firstLine="698"/>
        <w:jc w:val="center"/>
        <w:rPr>
          <w:rFonts w:ascii="Times New Roman" w:hAnsi="Times New Roman" w:cs="Times New Roman"/>
        </w:rPr>
      </w:pPr>
      <w:r w:rsidRPr="00BE0C3B">
        <w:rPr>
          <w:rFonts w:ascii="Times New Roman" w:hAnsi="Times New Roman" w:cs="Times New Roman"/>
        </w:rPr>
        <w:t>(наименование уполномоченного органа местного самоуправления)</w:t>
      </w:r>
    </w:p>
    <w:p w:rsidR="00EC3B01" w:rsidRPr="00BE0C3B" w:rsidRDefault="00EC3B01" w:rsidP="00105C7C">
      <w:pPr>
        <w:rPr>
          <w:rFonts w:ascii="Times New Roman" w:hAnsi="Times New Roman" w:cs="Times New Roman"/>
        </w:rPr>
      </w:pPr>
    </w:p>
    <w:p w:rsidR="00EC3B01" w:rsidRPr="00BE0C3B" w:rsidRDefault="00EC3B01" w:rsidP="00105C7C">
      <w:pPr>
        <w:rPr>
          <w:rFonts w:ascii="Times New Roman" w:hAnsi="Times New Roman" w:cs="Times New Roman"/>
        </w:rPr>
      </w:pPr>
      <w:r w:rsidRPr="00BE0C3B">
        <w:rPr>
          <w:rFonts w:ascii="Times New Roman" w:hAnsi="Times New Roman" w:cs="Times New Roman"/>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EC3B01" w:rsidRPr="00BE0C3B" w:rsidRDefault="00EC3B01" w:rsidP="00105C7C">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3874"/>
        <w:gridCol w:w="2820"/>
      </w:tblGrid>
      <w:tr w:rsidR="00EC3B01" w:rsidRPr="00BE0C3B">
        <w:tc>
          <w:tcPr>
            <w:tcW w:w="2520" w:type="dxa"/>
            <w:tcBorders>
              <w:top w:val="single" w:sz="4" w:space="0" w:color="auto"/>
              <w:bottom w:val="single" w:sz="4" w:space="0" w:color="auto"/>
              <w:right w:val="single" w:sz="4" w:space="0" w:color="auto"/>
            </w:tcBorders>
          </w:tcPr>
          <w:p w:rsidR="00EC3B01" w:rsidRPr="00BE0C3B" w:rsidRDefault="00EC3B01" w:rsidP="00C40A66">
            <w:pPr>
              <w:pStyle w:val="a2"/>
              <w:jc w:val="center"/>
              <w:rPr>
                <w:rFonts w:ascii="Times New Roman" w:hAnsi="Times New Roman" w:cs="Times New Roman"/>
              </w:rPr>
            </w:pPr>
            <w:r w:rsidRPr="00BE0C3B">
              <w:rPr>
                <w:rFonts w:ascii="Times New Roman" w:hAnsi="Times New Roman" w:cs="Times New Roman"/>
                <w:sz w:val="22"/>
                <w:szCs w:val="22"/>
              </w:rPr>
              <w:t xml:space="preserve">№ пункта </w:t>
            </w:r>
            <w:hyperlink w:anchor="sub_3000" w:history="1">
              <w:r w:rsidRPr="00BE0C3B">
                <w:rPr>
                  <w:rStyle w:val="a0"/>
                  <w:rFonts w:ascii="Times New Roman" w:hAnsi="Times New Roman" w:cs="Times New Roman"/>
                  <w:sz w:val="22"/>
                  <w:szCs w:val="22"/>
                </w:rPr>
                <w:t>Административного регламента</w:t>
              </w:r>
            </w:hyperlink>
          </w:p>
        </w:tc>
        <w:tc>
          <w:tcPr>
            <w:tcW w:w="3874" w:type="dxa"/>
            <w:tcBorders>
              <w:top w:val="single" w:sz="4" w:space="0" w:color="auto"/>
              <w:left w:val="single" w:sz="4" w:space="0" w:color="auto"/>
              <w:bottom w:val="single" w:sz="4" w:space="0" w:color="auto"/>
              <w:right w:val="single" w:sz="4" w:space="0" w:color="auto"/>
            </w:tcBorders>
          </w:tcPr>
          <w:p w:rsidR="00EC3B01" w:rsidRPr="00BE0C3B" w:rsidRDefault="00EC3B01" w:rsidP="00C40A66">
            <w:pPr>
              <w:pStyle w:val="a2"/>
              <w:jc w:val="center"/>
              <w:rPr>
                <w:rFonts w:ascii="Times New Roman" w:hAnsi="Times New Roman" w:cs="Times New Roman"/>
              </w:rPr>
            </w:pPr>
            <w:r w:rsidRPr="00BE0C3B">
              <w:rPr>
                <w:rFonts w:ascii="Times New Roman" w:hAnsi="Times New Roman" w:cs="Times New Roman"/>
                <w:sz w:val="22"/>
                <w:szCs w:val="22"/>
              </w:rPr>
              <w:t xml:space="preserve">Наименование основания для отказа в соответствии с </w:t>
            </w:r>
            <w:hyperlink w:anchor="sub_3000" w:history="1">
              <w:r w:rsidRPr="00BE0C3B">
                <w:rPr>
                  <w:rStyle w:val="a0"/>
                  <w:rFonts w:ascii="Times New Roman" w:hAnsi="Times New Roman" w:cs="Times New Roman"/>
                  <w:sz w:val="22"/>
                  <w:szCs w:val="22"/>
                </w:rPr>
                <w:t>Административным регламентом</w:t>
              </w:r>
            </w:hyperlink>
          </w:p>
        </w:tc>
        <w:tc>
          <w:tcPr>
            <w:tcW w:w="2820" w:type="dxa"/>
            <w:tcBorders>
              <w:top w:val="single" w:sz="4" w:space="0" w:color="auto"/>
              <w:left w:val="single" w:sz="4" w:space="0" w:color="auto"/>
              <w:bottom w:val="single" w:sz="4" w:space="0" w:color="auto"/>
            </w:tcBorders>
          </w:tcPr>
          <w:p w:rsidR="00EC3B01" w:rsidRPr="00BE0C3B" w:rsidRDefault="00EC3B01" w:rsidP="00C40A66">
            <w:pPr>
              <w:pStyle w:val="a2"/>
              <w:jc w:val="center"/>
              <w:rPr>
                <w:rFonts w:ascii="Times New Roman" w:hAnsi="Times New Roman" w:cs="Times New Roman"/>
              </w:rPr>
            </w:pPr>
            <w:r w:rsidRPr="00BE0C3B">
              <w:rPr>
                <w:rFonts w:ascii="Times New Roman" w:hAnsi="Times New Roman" w:cs="Times New Roman"/>
                <w:sz w:val="22"/>
                <w:szCs w:val="22"/>
              </w:rPr>
              <w:t>Разъяснение причин отказа в приеме документов</w:t>
            </w:r>
          </w:p>
        </w:tc>
      </w:tr>
      <w:tr w:rsidR="00EC3B01" w:rsidRPr="00BE0C3B">
        <w:tc>
          <w:tcPr>
            <w:tcW w:w="2520" w:type="dxa"/>
            <w:tcBorders>
              <w:top w:val="single" w:sz="4" w:space="0" w:color="auto"/>
              <w:bottom w:val="single" w:sz="4" w:space="0" w:color="auto"/>
              <w:right w:val="single" w:sz="4" w:space="0" w:color="auto"/>
            </w:tcBorders>
          </w:tcPr>
          <w:p w:rsidR="00EC3B01" w:rsidRPr="00BE0C3B" w:rsidRDefault="00EC3B01" w:rsidP="0036094B">
            <w:pPr>
              <w:pStyle w:val="a4"/>
              <w:jc w:val="both"/>
              <w:rPr>
                <w:rFonts w:ascii="Times New Roman" w:hAnsi="Times New Roman" w:cs="Times New Roman"/>
              </w:rPr>
            </w:pPr>
            <w:hyperlink w:anchor="sub_32131" w:history="1">
              <w:r w:rsidRPr="00BE0C3B">
                <w:rPr>
                  <w:rStyle w:val="a0"/>
                  <w:rFonts w:ascii="Times New Roman" w:hAnsi="Times New Roman" w:cs="Times New Roman"/>
                  <w:sz w:val="22"/>
                  <w:szCs w:val="22"/>
                </w:rPr>
                <w:t>подпункт "а" пункта 2.13</w:t>
              </w:r>
            </w:hyperlink>
          </w:p>
        </w:tc>
        <w:tc>
          <w:tcPr>
            <w:tcW w:w="3874" w:type="dxa"/>
            <w:tcBorders>
              <w:top w:val="single" w:sz="4" w:space="0" w:color="auto"/>
              <w:left w:val="single" w:sz="4" w:space="0" w:color="auto"/>
              <w:bottom w:val="single" w:sz="4" w:space="0" w:color="auto"/>
              <w:right w:val="single" w:sz="4" w:space="0" w:color="auto"/>
            </w:tcBorders>
          </w:tcPr>
          <w:p w:rsidR="00EC3B01" w:rsidRPr="00BE0C3B" w:rsidRDefault="00EC3B01" w:rsidP="0036094B">
            <w:pPr>
              <w:pStyle w:val="a4"/>
              <w:jc w:val="both"/>
              <w:rPr>
                <w:rFonts w:ascii="Times New Roman" w:hAnsi="Times New Roman" w:cs="Times New Roman"/>
              </w:rPr>
            </w:pPr>
            <w:r w:rsidRPr="00BE0C3B">
              <w:rPr>
                <w:rFonts w:ascii="Times New Roman" w:hAnsi="Times New Roman" w:cs="Times New Roman"/>
                <w:sz w:val="22"/>
                <w:szCs w:val="22"/>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2820" w:type="dxa"/>
            <w:tcBorders>
              <w:top w:val="single" w:sz="4" w:space="0" w:color="auto"/>
              <w:left w:val="single" w:sz="4" w:space="0" w:color="auto"/>
              <w:bottom w:val="single" w:sz="4" w:space="0" w:color="auto"/>
            </w:tcBorders>
          </w:tcPr>
          <w:p w:rsidR="00EC3B01" w:rsidRPr="00BE0C3B" w:rsidRDefault="00EC3B01" w:rsidP="00C40A66">
            <w:pPr>
              <w:pStyle w:val="a4"/>
              <w:rPr>
                <w:rFonts w:ascii="Times New Roman" w:hAnsi="Times New Roman" w:cs="Times New Roman"/>
              </w:rPr>
            </w:pPr>
            <w:r w:rsidRPr="00BE0C3B">
              <w:rPr>
                <w:rFonts w:ascii="Times New Roman" w:hAnsi="Times New Roman" w:cs="Times New Roman"/>
                <w:sz w:val="22"/>
                <w:szCs w:val="22"/>
              </w:rPr>
              <w:t>Указывается, какое ведомство предоставляет услугу, информация о его местонахождении</w:t>
            </w:r>
          </w:p>
        </w:tc>
      </w:tr>
      <w:tr w:rsidR="00EC3B01" w:rsidRPr="00BE0C3B">
        <w:tc>
          <w:tcPr>
            <w:tcW w:w="2520" w:type="dxa"/>
            <w:tcBorders>
              <w:top w:val="single" w:sz="4" w:space="0" w:color="auto"/>
              <w:bottom w:val="single" w:sz="4" w:space="0" w:color="auto"/>
              <w:right w:val="single" w:sz="4" w:space="0" w:color="auto"/>
            </w:tcBorders>
          </w:tcPr>
          <w:p w:rsidR="00EC3B01" w:rsidRPr="00BE0C3B" w:rsidRDefault="00EC3B01" w:rsidP="0036094B">
            <w:pPr>
              <w:pStyle w:val="a4"/>
              <w:jc w:val="both"/>
              <w:rPr>
                <w:rFonts w:ascii="Times New Roman" w:hAnsi="Times New Roman" w:cs="Times New Roman"/>
              </w:rPr>
            </w:pPr>
            <w:hyperlink w:anchor="sub_32132" w:history="1">
              <w:r w:rsidRPr="00BE0C3B">
                <w:rPr>
                  <w:rStyle w:val="a0"/>
                  <w:rFonts w:ascii="Times New Roman" w:hAnsi="Times New Roman" w:cs="Times New Roman"/>
                  <w:sz w:val="22"/>
                  <w:szCs w:val="22"/>
                </w:rPr>
                <w:t>подпункт "б" пункта 2.13</w:t>
              </w:r>
            </w:hyperlink>
          </w:p>
        </w:tc>
        <w:tc>
          <w:tcPr>
            <w:tcW w:w="3874" w:type="dxa"/>
            <w:tcBorders>
              <w:top w:val="single" w:sz="4" w:space="0" w:color="auto"/>
              <w:left w:val="single" w:sz="4" w:space="0" w:color="auto"/>
              <w:bottom w:val="single" w:sz="4" w:space="0" w:color="auto"/>
              <w:right w:val="single" w:sz="4" w:space="0" w:color="auto"/>
            </w:tcBorders>
          </w:tcPr>
          <w:p w:rsidR="00EC3B01" w:rsidRPr="00BE0C3B" w:rsidRDefault="00EC3B01" w:rsidP="0036094B">
            <w:pPr>
              <w:pStyle w:val="a4"/>
              <w:jc w:val="both"/>
              <w:rPr>
                <w:rFonts w:ascii="Times New Roman" w:hAnsi="Times New Roman" w:cs="Times New Roman"/>
              </w:rPr>
            </w:pPr>
            <w:r w:rsidRPr="00BE0C3B">
              <w:rPr>
                <w:rFonts w:ascii="Times New Roman" w:hAnsi="Times New Roman" w:cs="Times New Roman"/>
                <w:sz w:val="22"/>
                <w:szCs w:val="2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20" w:type="dxa"/>
            <w:tcBorders>
              <w:top w:val="single" w:sz="4" w:space="0" w:color="auto"/>
              <w:left w:val="single" w:sz="4" w:space="0" w:color="auto"/>
              <w:bottom w:val="single" w:sz="4" w:space="0" w:color="auto"/>
            </w:tcBorders>
          </w:tcPr>
          <w:p w:rsidR="00EC3B01" w:rsidRPr="00BE0C3B" w:rsidRDefault="00EC3B01" w:rsidP="00C40A66">
            <w:pPr>
              <w:pStyle w:val="a4"/>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документов, утративших силу</w:t>
            </w:r>
          </w:p>
        </w:tc>
      </w:tr>
      <w:tr w:rsidR="00EC3B01" w:rsidRPr="00BE0C3B">
        <w:tc>
          <w:tcPr>
            <w:tcW w:w="2520" w:type="dxa"/>
            <w:tcBorders>
              <w:top w:val="single" w:sz="4" w:space="0" w:color="auto"/>
              <w:bottom w:val="single" w:sz="4" w:space="0" w:color="auto"/>
              <w:right w:val="single" w:sz="4" w:space="0" w:color="auto"/>
            </w:tcBorders>
          </w:tcPr>
          <w:p w:rsidR="00EC3B01" w:rsidRPr="00BE0C3B" w:rsidRDefault="00EC3B01" w:rsidP="0036094B">
            <w:pPr>
              <w:pStyle w:val="a4"/>
              <w:jc w:val="both"/>
              <w:rPr>
                <w:rFonts w:ascii="Times New Roman" w:hAnsi="Times New Roman" w:cs="Times New Roman"/>
              </w:rPr>
            </w:pPr>
            <w:hyperlink w:anchor="sub_32133" w:history="1">
              <w:r w:rsidRPr="00BE0C3B">
                <w:rPr>
                  <w:rStyle w:val="a0"/>
                  <w:rFonts w:ascii="Times New Roman" w:hAnsi="Times New Roman" w:cs="Times New Roman"/>
                  <w:sz w:val="22"/>
                  <w:szCs w:val="22"/>
                </w:rPr>
                <w:t>подпункт "в" пункта 2.13</w:t>
              </w:r>
            </w:hyperlink>
          </w:p>
        </w:tc>
        <w:tc>
          <w:tcPr>
            <w:tcW w:w="3874" w:type="dxa"/>
            <w:tcBorders>
              <w:top w:val="single" w:sz="4" w:space="0" w:color="auto"/>
              <w:left w:val="single" w:sz="4" w:space="0" w:color="auto"/>
              <w:bottom w:val="single" w:sz="4" w:space="0" w:color="auto"/>
              <w:right w:val="single" w:sz="4" w:space="0" w:color="auto"/>
            </w:tcBorders>
          </w:tcPr>
          <w:p w:rsidR="00EC3B01" w:rsidRPr="00BE0C3B" w:rsidRDefault="00EC3B01" w:rsidP="0036094B">
            <w:pPr>
              <w:pStyle w:val="a4"/>
              <w:jc w:val="both"/>
              <w:rPr>
                <w:rFonts w:ascii="Times New Roman" w:hAnsi="Times New Roman" w:cs="Times New Roman"/>
              </w:rPr>
            </w:pPr>
            <w:r w:rsidRPr="00BE0C3B">
              <w:rPr>
                <w:rFonts w:ascii="Times New Roman" w:hAnsi="Times New Roman" w:cs="Times New Roman"/>
                <w:sz w:val="22"/>
                <w:szCs w:val="22"/>
              </w:rPr>
              <w:t>представленные документы содержат подчистки и исправления текста</w:t>
            </w:r>
          </w:p>
        </w:tc>
        <w:tc>
          <w:tcPr>
            <w:tcW w:w="2820" w:type="dxa"/>
            <w:tcBorders>
              <w:top w:val="single" w:sz="4" w:space="0" w:color="auto"/>
              <w:left w:val="single" w:sz="4" w:space="0" w:color="auto"/>
              <w:bottom w:val="single" w:sz="4" w:space="0" w:color="auto"/>
            </w:tcBorders>
          </w:tcPr>
          <w:p w:rsidR="00EC3B01" w:rsidRPr="00BE0C3B" w:rsidRDefault="00EC3B01" w:rsidP="0036094B">
            <w:pPr>
              <w:pStyle w:val="a4"/>
              <w:jc w:val="both"/>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документов, содержащих подчистки и исправления текста, не заверенные в порядке, установленном</w:t>
            </w:r>
          </w:p>
          <w:p w:rsidR="00EC3B01" w:rsidRPr="00BE0C3B" w:rsidRDefault="00EC3B01" w:rsidP="0036094B">
            <w:pPr>
              <w:pStyle w:val="a4"/>
              <w:jc w:val="both"/>
              <w:rPr>
                <w:rFonts w:ascii="Times New Roman" w:hAnsi="Times New Roman" w:cs="Times New Roman"/>
              </w:rPr>
            </w:pPr>
            <w:r w:rsidRPr="00BE0C3B">
              <w:rPr>
                <w:rFonts w:ascii="Times New Roman" w:hAnsi="Times New Roman" w:cs="Times New Roman"/>
                <w:sz w:val="22"/>
                <w:szCs w:val="22"/>
              </w:rPr>
              <w:t>законодательством Российской Федерации</w:t>
            </w:r>
          </w:p>
        </w:tc>
      </w:tr>
      <w:tr w:rsidR="00EC3B01" w:rsidRPr="00BE0C3B">
        <w:tc>
          <w:tcPr>
            <w:tcW w:w="2520" w:type="dxa"/>
            <w:tcBorders>
              <w:top w:val="single" w:sz="4" w:space="0" w:color="auto"/>
              <w:bottom w:val="single" w:sz="4" w:space="0" w:color="auto"/>
              <w:right w:val="single" w:sz="4" w:space="0" w:color="auto"/>
            </w:tcBorders>
          </w:tcPr>
          <w:p w:rsidR="00EC3B01" w:rsidRPr="00BE0C3B" w:rsidRDefault="00EC3B01" w:rsidP="0036094B">
            <w:pPr>
              <w:pStyle w:val="a4"/>
              <w:jc w:val="both"/>
              <w:rPr>
                <w:rFonts w:ascii="Times New Roman" w:hAnsi="Times New Roman" w:cs="Times New Roman"/>
              </w:rPr>
            </w:pPr>
            <w:hyperlink w:anchor="sub_32134" w:history="1">
              <w:r w:rsidRPr="00BE0C3B">
                <w:rPr>
                  <w:rStyle w:val="a0"/>
                  <w:rFonts w:ascii="Times New Roman" w:hAnsi="Times New Roman" w:cs="Times New Roman"/>
                  <w:sz w:val="22"/>
                  <w:szCs w:val="22"/>
                </w:rPr>
                <w:t>подпункт "г" пункта 2.13</w:t>
              </w:r>
            </w:hyperlink>
          </w:p>
        </w:tc>
        <w:tc>
          <w:tcPr>
            <w:tcW w:w="3874" w:type="dxa"/>
            <w:tcBorders>
              <w:top w:val="single" w:sz="4" w:space="0" w:color="auto"/>
              <w:left w:val="single" w:sz="4" w:space="0" w:color="auto"/>
              <w:bottom w:val="single" w:sz="4" w:space="0" w:color="auto"/>
              <w:right w:val="single" w:sz="4" w:space="0" w:color="auto"/>
            </w:tcBorders>
          </w:tcPr>
          <w:p w:rsidR="00EC3B01" w:rsidRPr="00BE0C3B" w:rsidRDefault="00EC3B01" w:rsidP="0036094B">
            <w:pPr>
              <w:pStyle w:val="a4"/>
              <w:jc w:val="both"/>
              <w:rPr>
                <w:rFonts w:ascii="Times New Roman" w:hAnsi="Times New Roman" w:cs="Times New Roman"/>
              </w:rPr>
            </w:pPr>
            <w:r w:rsidRPr="00BE0C3B">
              <w:rPr>
                <w:rFonts w:ascii="Times New Roman" w:hAnsi="Times New Roman" w:cs="Times New Roman"/>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20" w:type="dxa"/>
            <w:tcBorders>
              <w:top w:val="single" w:sz="4" w:space="0" w:color="auto"/>
              <w:left w:val="single" w:sz="4" w:space="0" w:color="auto"/>
              <w:bottom w:val="single" w:sz="4" w:space="0" w:color="auto"/>
            </w:tcBorders>
          </w:tcPr>
          <w:p w:rsidR="00EC3B01" w:rsidRPr="00BE0C3B" w:rsidRDefault="00EC3B01" w:rsidP="0036094B">
            <w:pPr>
              <w:pStyle w:val="a4"/>
              <w:jc w:val="both"/>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документов, содержащих повреждения</w:t>
            </w:r>
          </w:p>
        </w:tc>
      </w:tr>
      <w:tr w:rsidR="00EC3B01" w:rsidRPr="00BE0C3B">
        <w:tc>
          <w:tcPr>
            <w:tcW w:w="2520" w:type="dxa"/>
            <w:tcBorders>
              <w:top w:val="single" w:sz="4" w:space="0" w:color="auto"/>
              <w:bottom w:val="single" w:sz="4" w:space="0" w:color="auto"/>
              <w:right w:val="single" w:sz="4" w:space="0" w:color="auto"/>
            </w:tcBorders>
          </w:tcPr>
          <w:p w:rsidR="00EC3B01" w:rsidRPr="00BE0C3B" w:rsidRDefault="00EC3B01" w:rsidP="0036094B">
            <w:pPr>
              <w:pStyle w:val="a4"/>
              <w:jc w:val="both"/>
              <w:rPr>
                <w:rFonts w:ascii="Times New Roman" w:hAnsi="Times New Roman" w:cs="Times New Roman"/>
              </w:rPr>
            </w:pPr>
            <w:hyperlink w:anchor="sub_32135" w:history="1">
              <w:r w:rsidRPr="00BE0C3B">
                <w:rPr>
                  <w:rStyle w:val="a0"/>
                  <w:rFonts w:ascii="Times New Roman" w:hAnsi="Times New Roman" w:cs="Times New Roman"/>
                  <w:sz w:val="22"/>
                  <w:szCs w:val="22"/>
                </w:rPr>
                <w:t>подпункт "д" пункта 2.13</w:t>
              </w:r>
            </w:hyperlink>
          </w:p>
        </w:tc>
        <w:tc>
          <w:tcPr>
            <w:tcW w:w="3874" w:type="dxa"/>
            <w:tcBorders>
              <w:top w:val="single" w:sz="4" w:space="0" w:color="auto"/>
              <w:left w:val="single" w:sz="4" w:space="0" w:color="auto"/>
              <w:bottom w:val="single" w:sz="4" w:space="0" w:color="auto"/>
              <w:right w:val="single" w:sz="4" w:space="0" w:color="auto"/>
            </w:tcBorders>
          </w:tcPr>
          <w:p w:rsidR="00EC3B01" w:rsidRPr="00BE0C3B" w:rsidRDefault="00EC3B01" w:rsidP="0036094B">
            <w:pPr>
              <w:pStyle w:val="a4"/>
              <w:jc w:val="both"/>
              <w:rPr>
                <w:rFonts w:ascii="Times New Roman" w:hAnsi="Times New Roman" w:cs="Times New Roman"/>
              </w:rPr>
            </w:pPr>
            <w:r w:rsidRPr="00BE0C3B">
              <w:rPr>
                <w:rFonts w:ascii="Times New Roman" w:hAnsi="Times New Roman" w:cs="Times New Roman"/>
                <w:sz w:val="22"/>
                <w:szCs w:val="22"/>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hyperlink w:anchor="sub_3025" w:history="1">
              <w:r w:rsidRPr="00BE0C3B">
                <w:rPr>
                  <w:rStyle w:val="a0"/>
                  <w:rFonts w:ascii="Times New Roman" w:hAnsi="Times New Roman" w:cs="Times New Roman"/>
                  <w:sz w:val="22"/>
                  <w:szCs w:val="22"/>
                </w:rPr>
                <w:t>пунктами 2.5-2.7</w:t>
              </w:r>
            </w:hyperlink>
            <w:r w:rsidRPr="00BE0C3B">
              <w:rPr>
                <w:rFonts w:ascii="Times New Roman" w:hAnsi="Times New Roman" w:cs="Times New Roman"/>
                <w:sz w:val="22"/>
                <w:szCs w:val="22"/>
              </w:rPr>
              <w:t xml:space="preserve"> Административного регламента</w:t>
            </w:r>
          </w:p>
        </w:tc>
        <w:tc>
          <w:tcPr>
            <w:tcW w:w="2820" w:type="dxa"/>
            <w:tcBorders>
              <w:top w:val="single" w:sz="4" w:space="0" w:color="auto"/>
              <w:left w:val="single" w:sz="4" w:space="0" w:color="auto"/>
              <w:bottom w:val="single" w:sz="4" w:space="0" w:color="auto"/>
            </w:tcBorders>
          </w:tcPr>
          <w:p w:rsidR="00EC3B01" w:rsidRPr="00BE0C3B" w:rsidRDefault="00EC3B01" w:rsidP="0036094B">
            <w:pPr>
              <w:pStyle w:val="a4"/>
              <w:jc w:val="both"/>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документов, поданных с нарушением указанных требований, а также нарушенные требования</w:t>
            </w:r>
          </w:p>
        </w:tc>
      </w:tr>
      <w:tr w:rsidR="00EC3B01" w:rsidRPr="00BE0C3B">
        <w:tc>
          <w:tcPr>
            <w:tcW w:w="2520" w:type="dxa"/>
            <w:tcBorders>
              <w:top w:val="single" w:sz="4" w:space="0" w:color="auto"/>
              <w:bottom w:val="single" w:sz="4" w:space="0" w:color="auto"/>
              <w:right w:val="single" w:sz="4" w:space="0" w:color="auto"/>
            </w:tcBorders>
          </w:tcPr>
          <w:p w:rsidR="00EC3B01" w:rsidRPr="00BE0C3B" w:rsidRDefault="00EC3B01" w:rsidP="0036094B">
            <w:pPr>
              <w:pStyle w:val="a4"/>
              <w:jc w:val="both"/>
              <w:rPr>
                <w:rFonts w:ascii="Times New Roman" w:hAnsi="Times New Roman" w:cs="Times New Roman"/>
              </w:rPr>
            </w:pPr>
            <w:hyperlink w:anchor="sub_32136" w:history="1">
              <w:r w:rsidRPr="00BE0C3B">
                <w:rPr>
                  <w:rStyle w:val="a0"/>
                  <w:rFonts w:ascii="Times New Roman" w:hAnsi="Times New Roman" w:cs="Times New Roman"/>
                  <w:sz w:val="22"/>
                  <w:szCs w:val="22"/>
                </w:rPr>
                <w:t>подпункт "е" пункта 2.13</w:t>
              </w:r>
            </w:hyperlink>
          </w:p>
        </w:tc>
        <w:tc>
          <w:tcPr>
            <w:tcW w:w="3874" w:type="dxa"/>
            <w:tcBorders>
              <w:top w:val="single" w:sz="4" w:space="0" w:color="auto"/>
              <w:left w:val="single" w:sz="4" w:space="0" w:color="auto"/>
              <w:bottom w:val="single" w:sz="4" w:space="0" w:color="auto"/>
              <w:right w:val="single" w:sz="4" w:space="0" w:color="auto"/>
            </w:tcBorders>
          </w:tcPr>
          <w:p w:rsidR="00EC3B01" w:rsidRPr="00BE0C3B" w:rsidRDefault="00EC3B01" w:rsidP="0036094B">
            <w:pPr>
              <w:pStyle w:val="a4"/>
              <w:jc w:val="both"/>
              <w:rPr>
                <w:rFonts w:ascii="Times New Roman" w:hAnsi="Times New Roman" w:cs="Times New Roman"/>
              </w:rPr>
            </w:pPr>
            <w:r w:rsidRPr="00BE0C3B">
              <w:rPr>
                <w:rFonts w:ascii="Times New Roman" w:hAnsi="Times New Roman" w:cs="Times New Roman"/>
                <w:sz w:val="22"/>
                <w:szCs w:val="22"/>
              </w:rPr>
              <w:t xml:space="preserve">выявлено несоблюдение установленных </w:t>
            </w:r>
            <w:hyperlink r:id="rId39" w:history="1">
              <w:r w:rsidRPr="00BE0C3B">
                <w:rPr>
                  <w:rStyle w:val="a0"/>
                  <w:rFonts w:ascii="Times New Roman" w:hAnsi="Times New Roman" w:cs="Times New Roman"/>
                  <w:sz w:val="22"/>
                  <w:szCs w:val="22"/>
                </w:rPr>
                <w:t>статьей 11</w:t>
              </w:r>
            </w:hyperlink>
            <w:r w:rsidRPr="00BE0C3B">
              <w:rPr>
                <w:rFonts w:ascii="Times New Roman" w:hAnsi="Times New Roman" w:cs="Times New Roman"/>
                <w:sz w:val="22"/>
                <w:szCs w:val="22"/>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20" w:type="dxa"/>
            <w:tcBorders>
              <w:top w:val="single" w:sz="4" w:space="0" w:color="auto"/>
              <w:left w:val="single" w:sz="4" w:space="0" w:color="auto"/>
              <w:bottom w:val="single" w:sz="4" w:space="0" w:color="auto"/>
            </w:tcBorders>
          </w:tcPr>
          <w:p w:rsidR="00EC3B01" w:rsidRPr="00BE0C3B" w:rsidRDefault="00EC3B01" w:rsidP="0036094B">
            <w:pPr>
              <w:pStyle w:val="a4"/>
              <w:jc w:val="both"/>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EC3B01" w:rsidRPr="00BE0C3B" w:rsidRDefault="00EC3B01" w:rsidP="00105C7C">
      <w:pPr>
        <w:rPr>
          <w:rFonts w:ascii="Times New Roman" w:hAnsi="Times New Roman" w:cs="Times New Roman"/>
        </w:rPr>
      </w:pPr>
    </w:p>
    <w:p w:rsidR="00EC3B01" w:rsidRPr="00BE0C3B" w:rsidRDefault="00EC3B01" w:rsidP="00105C7C">
      <w:pPr>
        <w:pStyle w:val="a3"/>
        <w:rPr>
          <w:rFonts w:ascii="Times New Roman" w:hAnsi="Times New Roman" w:cs="Times New Roman"/>
        </w:rPr>
      </w:pPr>
      <w:r w:rsidRPr="00BE0C3B">
        <w:rPr>
          <w:rFonts w:ascii="Times New Roman" w:hAnsi="Times New Roman" w:cs="Times New Roman"/>
        </w:rPr>
        <w:t>Дополнительно информируем:___________________________________________</w:t>
      </w:r>
    </w:p>
    <w:p w:rsidR="00EC3B01" w:rsidRPr="00BE0C3B" w:rsidRDefault="00EC3B01" w:rsidP="00105C7C">
      <w:pPr>
        <w:pStyle w:val="a3"/>
        <w:rPr>
          <w:rFonts w:ascii="Times New Roman" w:hAnsi="Times New Roman" w:cs="Times New Roman"/>
        </w:rPr>
      </w:pPr>
      <w:r w:rsidRPr="00BE0C3B">
        <w:rPr>
          <w:rFonts w:ascii="Times New Roman" w:hAnsi="Times New Roman" w:cs="Times New Roman"/>
        </w:rPr>
        <w:t>_____________________________________________________________________.</w:t>
      </w:r>
    </w:p>
    <w:p w:rsidR="00EC3B01" w:rsidRPr="00BE0C3B" w:rsidRDefault="00EC3B01" w:rsidP="00105C7C">
      <w:pPr>
        <w:pStyle w:val="a3"/>
        <w:rPr>
          <w:rFonts w:ascii="Times New Roman" w:hAnsi="Times New Roman" w:cs="Times New Roman"/>
        </w:rPr>
      </w:pPr>
      <w:r w:rsidRPr="00BE0C3B">
        <w:rPr>
          <w:rFonts w:ascii="Times New Roman" w:hAnsi="Times New Roman" w:cs="Times New Roman"/>
        </w:rPr>
        <w:t>(указывается информация, необходимая для устранения оснований для отказа</w:t>
      </w:r>
    </w:p>
    <w:p w:rsidR="00EC3B01" w:rsidRPr="00BE0C3B" w:rsidRDefault="00EC3B01" w:rsidP="00105C7C">
      <w:pPr>
        <w:pStyle w:val="a3"/>
        <w:rPr>
          <w:rFonts w:ascii="Times New Roman" w:hAnsi="Times New Roman" w:cs="Times New Roman"/>
        </w:rPr>
      </w:pPr>
      <w:r w:rsidRPr="00BE0C3B">
        <w:rPr>
          <w:rFonts w:ascii="Times New Roman" w:hAnsi="Times New Roman" w:cs="Times New Roman"/>
        </w:rPr>
        <w:t>в приеме документов, необходимых для предоставления услуги, а также иная</w:t>
      </w:r>
    </w:p>
    <w:p w:rsidR="00EC3B01" w:rsidRPr="00BE0C3B" w:rsidRDefault="00EC3B01" w:rsidP="00105C7C">
      <w:pPr>
        <w:pStyle w:val="a3"/>
        <w:rPr>
          <w:rFonts w:ascii="Times New Roman" w:hAnsi="Times New Roman" w:cs="Times New Roman"/>
        </w:rPr>
      </w:pPr>
      <w:r w:rsidRPr="00BE0C3B">
        <w:rPr>
          <w:rFonts w:ascii="Times New Roman" w:hAnsi="Times New Roman" w:cs="Times New Roman"/>
        </w:rPr>
        <w:t xml:space="preserve">              дополнительная информация при наличии)</w:t>
      </w:r>
    </w:p>
    <w:p w:rsidR="00EC3B01" w:rsidRPr="00BE0C3B" w:rsidRDefault="00EC3B01" w:rsidP="00105C7C">
      <w:pPr>
        <w:rPr>
          <w:rFonts w:ascii="Times New Roman" w:hAnsi="Times New Roman" w:cs="Times New Roman"/>
        </w:rPr>
      </w:pPr>
    </w:p>
    <w:p w:rsidR="00EC3B01" w:rsidRPr="00BE0C3B" w:rsidRDefault="00EC3B01" w:rsidP="00105C7C">
      <w:pPr>
        <w:pStyle w:val="a3"/>
        <w:rPr>
          <w:rFonts w:ascii="Times New Roman" w:hAnsi="Times New Roman" w:cs="Times New Roman"/>
        </w:rPr>
      </w:pPr>
      <w:r w:rsidRPr="00BE0C3B">
        <w:rPr>
          <w:rFonts w:ascii="Times New Roman" w:hAnsi="Times New Roman" w:cs="Times New Roman"/>
        </w:rPr>
        <w:t>Приложение: _________________________________________________________</w:t>
      </w:r>
    </w:p>
    <w:p w:rsidR="00EC3B01" w:rsidRPr="00BE0C3B" w:rsidRDefault="00EC3B01" w:rsidP="00105C7C">
      <w:pPr>
        <w:pStyle w:val="a3"/>
        <w:rPr>
          <w:rFonts w:ascii="Times New Roman" w:hAnsi="Times New Roman" w:cs="Times New Roman"/>
        </w:rPr>
      </w:pPr>
      <w:r w:rsidRPr="00BE0C3B">
        <w:rPr>
          <w:rFonts w:ascii="Times New Roman" w:hAnsi="Times New Roman" w:cs="Times New Roman"/>
        </w:rPr>
        <w:t>_____________________________________________________________________.</w:t>
      </w:r>
    </w:p>
    <w:p w:rsidR="00EC3B01" w:rsidRPr="00BE0C3B" w:rsidRDefault="00EC3B01" w:rsidP="00105C7C">
      <w:pPr>
        <w:pStyle w:val="a3"/>
        <w:rPr>
          <w:rFonts w:ascii="Times New Roman" w:hAnsi="Times New Roman" w:cs="Times New Roman"/>
        </w:rPr>
      </w:pPr>
      <w:r w:rsidRPr="00BE0C3B">
        <w:rPr>
          <w:rFonts w:ascii="Times New Roman" w:hAnsi="Times New Roman" w:cs="Times New Roman"/>
        </w:rPr>
        <w:t xml:space="preserve">          (прилагаются документы, представленные заявителем)</w:t>
      </w:r>
    </w:p>
    <w:p w:rsidR="00EC3B01" w:rsidRPr="00BE0C3B" w:rsidRDefault="00EC3B01" w:rsidP="00105C7C">
      <w:pPr>
        <w:rPr>
          <w:rFonts w:ascii="Times New Roman" w:hAnsi="Times New Roman" w:cs="Times New Roman"/>
        </w:rPr>
      </w:pPr>
    </w:p>
    <w:p w:rsidR="00EC3B01" w:rsidRPr="00BE0C3B" w:rsidRDefault="00EC3B01" w:rsidP="00105C7C">
      <w:pPr>
        <w:pStyle w:val="a3"/>
        <w:rPr>
          <w:rFonts w:ascii="Times New Roman" w:hAnsi="Times New Roman" w:cs="Times New Roman"/>
        </w:rPr>
      </w:pPr>
      <w:r w:rsidRPr="00BE0C3B">
        <w:rPr>
          <w:rFonts w:ascii="Times New Roman" w:hAnsi="Times New Roman" w:cs="Times New Roman"/>
        </w:rPr>
        <w:t>_________________ _____________ ______________________________________</w:t>
      </w:r>
    </w:p>
    <w:p w:rsidR="00EC3B01" w:rsidRPr="00BE0C3B" w:rsidRDefault="00EC3B01" w:rsidP="00105C7C">
      <w:pPr>
        <w:pStyle w:val="a3"/>
        <w:rPr>
          <w:rFonts w:ascii="Times New Roman" w:hAnsi="Times New Roman" w:cs="Times New Roman"/>
        </w:rPr>
      </w:pPr>
      <w:r w:rsidRPr="00BE0C3B">
        <w:rPr>
          <w:rFonts w:ascii="Times New Roman" w:hAnsi="Times New Roman" w:cs="Times New Roman"/>
        </w:rPr>
        <w:t>(должность) (подпись) (фамилия, имя, отчество  (при наличии)</w:t>
      </w:r>
    </w:p>
    <w:p w:rsidR="00EC3B01" w:rsidRPr="00BE0C3B" w:rsidRDefault="00EC3B01" w:rsidP="00105C7C">
      <w:pPr>
        <w:rPr>
          <w:rFonts w:ascii="Times New Roman" w:hAnsi="Times New Roman" w:cs="Times New Roman"/>
        </w:rPr>
      </w:pPr>
    </w:p>
    <w:p w:rsidR="00EC3B01" w:rsidRPr="00BE0C3B" w:rsidRDefault="00EC3B01" w:rsidP="00105C7C">
      <w:pPr>
        <w:pStyle w:val="a3"/>
        <w:rPr>
          <w:rFonts w:ascii="Times New Roman" w:hAnsi="Times New Roman" w:cs="Times New Roman"/>
        </w:rPr>
      </w:pPr>
      <w:r w:rsidRPr="00BE0C3B">
        <w:rPr>
          <w:rFonts w:ascii="Times New Roman" w:hAnsi="Times New Roman" w:cs="Times New Roman"/>
        </w:rPr>
        <w:t>Дата</w:t>
      </w:r>
    </w:p>
    <w:p w:rsidR="00EC3B01" w:rsidRPr="00BE0C3B" w:rsidRDefault="00EC3B01" w:rsidP="00105C7C">
      <w:pPr>
        <w:rPr>
          <w:rFonts w:ascii="Times New Roman" w:hAnsi="Times New Roman" w:cs="Times New Roman"/>
        </w:rPr>
      </w:pPr>
    </w:p>
    <w:p w:rsidR="00EC3B01" w:rsidRPr="00BE0C3B" w:rsidRDefault="00EC3B01" w:rsidP="00105C7C">
      <w:pPr>
        <w:pStyle w:val="a3"/>
        <w:rPr>
          <w:rFonts w:ascii="Times New Roman" w:hAnsi="Times New Roman" w:cs="Times New Roman"/>
        </w:rPr>
      </w:pPr>
      <w:r w:rsidRPr="00BE0C3B">
        <w:rPr>
          <w:rFonts w:ascii="Times New Roman" w:hAnsi="Times New Roman" w:cs="Times New Roman"/>
        </w:rPr>
        <w:t>──────────────────────────────</w:t>
      </w:r>
    </w:p>
    <w:p w:rsidR="00EC3B01" w:rsidRDefault="00EC3B01" w:rsidP="00330310">
      <w:pPr>
        <w:pStyle w:val="a5"/>
        <w:numPr>
          <w:ilvl w:val="0"/>
          <w:numId w:val="1"/>
        </w:numPr>
      </w:pPr>
      <w:bookmarkStart w:id="130" w:name="sub_31111"/>
      <w:r w:rsidRPr="00BE0C3B">
        <w:t>Сведения об ИНН в отношении иностранного юридического лица не указываются.</w:t>
      </w:r>
      <w:bookmarkEnd w:id="130"/>
    </w:p>
    <w:p w:rsidR="00EC3B01" w:rsidRDefault="00EC3B01" w:rsidP="00330310"/>
    <w:p w:rsidR="00EC3B01" w:rsidRDefault="00EC3B01" w:rsidP="00330310"/>
    <w:p w:rsidR="00EC3B01" w:rsidRDefault="00EC3B01" w:rsidP="00330310"/>
    <w:p w:rsidR="00EC3B01" w:rsidRDefault="00EC3B01" w:rsidP="00330310"/>
    <w:p w:rsidR="00EC3B01" w:rsidRDefault="00EC3B01" w:rsidP="00330310"/>
    <w:p w:rsidR="00EC3B01" w:rsidRDefault="00EC3B01" w:rsidP="00330310">
      <w:pPr>
        <w:ind w:right="-141"/>
        <w:jc w:val="right"/>
        <w:rPr>
          <w:sz w:val="22"/>
          <w:szCs w:val="22"/>
          <w:lang w:eastAsia="zh-CN"/>
        </w:rPr>
      </w:pPr>
    </w:p>
    <w:p w:rsidR="00EC3B01" w:rsidRDefault="00EC3B01" w:rsidP="00330310">
      <w:pPr>
        <w:ind w:right="-141"/>
        <w:jc w:val="right"/>
        <w:rPr>
          <w:sz w:val="22"/>
          <w:szCs w:val="22"/>
          <w:lang w:eastAsia="zh-CN"/>
        </w:rPr>
      </w:pPr>
      <w:r w:rsidRPr="00BE0C3B">
        <w:rPr>
          <w:rStyle w:val="a"/>
          <w:rFonts w:ascii="Times New Roman" w:hAnsi="Times New Roman" w:cs="Times New Roman"/>
          <w:b w:val="0"/>
          <w:bCs w:val="0"/>
          <w:color w:val="auto"/>
        </w:rPr>
        <w:t>Приложение № </w:t>
      </w:r>
      <w:r>
        <w:rPr>
          <w:rStyle w:val="a"/>
          <w:rFonts w:ascii="Times New Roman" w:hAnsi="Times New Roman" w:cs="Times New Roman"/>
          <w:b w:val="0"/>
          <w:bCs w:val="0"/>
          <w:color w:val="auto"/>
        </w:rPr>
        <w:t>2</w:t>
      </w:r>
      <w:r w:rsidRPr="00BE0C3B">
        <w:rPr>
          <w:rStyle w:val="a"/>
          <w:rFonts w:ascii="Times New Roman" w:hAnsi="Times New Roman" w:cs="Times New Roman"/>
          <w:b w:val="0"/>
          <w:bCs w:val="0"/>
          <w:color w:val="auto"/>
        </w:rPr>
        <w:br/>
        <w:t xml:space="preserve">к </w:t>
      </w:r>
      <w:hyperlink w:anchor="sub_3000" w:history="1">
        <w:r w:rsidRPr="00BE0C3B">
          <w:rPr>
            <w:rStyle w:val="a0"/>
            <w:rFonts w:ascii="Times New Roman" w:hAnsi="Times New Roman" w:cs="Times New Roman"/>
          </w:rPr>
          <w:t>Административному регламенту</w:t>
        </w:r>
      </w:hyperlink>
    </w:p>
    <w:p w:rsidR="00EC3B01" w:rsidRDefault="00EC3B01" w:rsidP="00083C0A">
      <w:pPr>
        <w:jc w:val="right"/>
      </w:pPr>
      <w:r>
        <w:rPr>
          <w:i/>
          <w:iCs/>
        </w:rPr>
        <w:t>Приложение N 1</w:t>
      </w:r>
    </w:p>
    <w:p w:rsidR="00EC3B01" w:rsidRDefault="00EC3B01" w:rsidP="00083C0A">
      <w:pPr>
        <w:jc w:val="right"/>
      </w:pPr>
      <w:r>
        <w:rPr>
          <w:i/>
          <w:iCs/>
        </w:rPr>
        <w:t>к приказу Министерства строительства</w:t>
      </w:r>
    </w:p>
    <w:p w:rsidR="00EC3B01" w:rsidRDefault="00EC3B01" w:rsidP="00083C0A">
      <w:pPr>
        <w:jc w:val="right"/>
      </w:pPr>
      <w:r>
        <w:rPr>
          <w:i/>
          <w:iCs/>
        </w:rPr>
        <w:t>и жилищно-коммунального хозяйства</w:t>
      </w:r>
    </w:p>
    <w:p w:rsidR="00EC3B01" w:rsidRDefault="00EC3B01" w:rsidP="00083C0A">
      <w:pPr>
        <w:jc w:val="right"/>
      </w:pPr>
      <w:r>
        <w:rPr>
          <w:i/>
          <w:iCs/>
        </w:rPr>
        <w:t>Российской Федерации</w:t>
      </w:r>
    </w:p>
    <w:p w:rsidR="00EC3B01" w:rsidRDefault="00EC3B01" w:rsidP="00083C0A">
      <w:pPr>
        <w:jc w:val="right"/>
      </w:pPr>
      <w:r>
        <w:rPr>
          <w:i/>
          <w:iCs/>
        </w:rPr>
        <w:t>от 24 января 2019 г. N 34/пр</w:t>
      </w:r>
    </w:p>
    <w:p w:rsidR="00EC3B01" w:rsidRDefault="00EC3B01" w:rsidP="00083C0A"/>
    <w:p w:rsidR="00EC3B01" w:rsidRDefault="00EC3B01" w:rsidP="00083C0A">
      <w:pPr>
        <w:spacing w:after="150"/>
        <w:jc w:val="right"/>
      </w:pPr>
      <w:r>
        <w:rPr>
          <w:i/>
          <w:iCs/>
        </w:rPr>
        <w:t>ФОРМА</w:t>
      </w:r>
    </w:p>
    <w:p w:rsidR="00EC3B01" w:rsidRDefault="00EC3B01" w:rsidP="00083C0A"/>
    <w:p w:rsidR="00EC3B01" w:rsidRDefault="00EC3B01" w:rsidP="00083C0A">
      <w:pPr>
        <w:spacing w:after="150"/>
        <w:jc w:val="center"/>
        <w:rPr>
          <w:sz w:val="36"/>
          <w:szCs w:val="36"/>
        </w:rPr>
      </w:pPr>
      <w:r>
        <w:rPr>
          <w:b/>
          <w:bCs/>
          <w:sz w:val="36"/>
          <w:szCs w:val="36"/>
        </w:rPr>
        <w:t>УВЕДОМЛЕНИЕ О ПЛАНИРУЕМОМ СНОСЕ ОБЪЕКТА КАПИТАЛЬНОГО СТРОИТЕЛЬСТВА</w:t>
      </w:r>
    </w:p>
    <w:p w:rsidR="00EC3B01" w:rsidRDefault="00EC3B01" w:rsidP="00083C0A">
      <w:pPr>
        <w:spacing w:after="150"/>
      </w:pPr>
      <w:r>
        <w:t xml:space="preserve">(в ред. Приказа Минстроя РФ </w:t>
      </w:r>
      <w:hyperlink r:id="rId40" w:anchor="l24" w:history="1">
        <w:r>
          <w:rPr>
            <w:u w:val="single"/>
          </w:rPr>
          <w:t>от 21.09.2023 N 683/пр</w:t>
        </w:r>
      </w:hyperlink>
      <w:r>
        <w:t>)</w:t>
      </w:r>
    </w:p>
    <w:p w:rsidR="00EC3B01" w:rsidRDefault="00EC3B01" w:rsidP="00083C0A"/>
    <w:p w:rsidR="00EC3B01" w:rsidRDefault="00EC3B01" w:rsidP="00083C0A">
      <w:pPr>
        <w:spacing w:after="150"/>
        <w:jc w:val="right"/>
      </w:pPr>
      <w:r>
        <w:rPr>
          <w:i/>
          <w:iCs/>
        </w:rPr>
        <w:t>"__" _________ 20__ г.</w:t>
      </w:r>
    </w:p>
    <w:p w:rsidR="00EC3B01" w:rsidRDefault="00EC3B01" w:rsidP="00083C0A">
      <w:pPr>
        <w:spacing w:after="150"/>
      </w:pPr>
    </w:p>
    <w:tbl>
      <w:tblPr>
        <w:tblW w:w="0" w:type="auto"/>
        <w:jc w:val="center"/>
        <w:tblCellMar>
          <w:left w:w="0" w:type="dxa"/>
          <w:right w:w="0" w:type="dxa"/>
        </w:tblCellMar>
        <w:tblLook w:val="0000"/>
      </w:tblPr>
      <w:tblGrid>
        <w:gridCol w:w="9000"/>
      </w:tblGrid>
      <w:tr w:rsidR="00EC3B01">
        <w:trPr>
          <w:jc w:val="center"/>
        </w:trPr>
        <w:tc>
          <w:tcPr>
            <w:tcW w:w="9000" w:type="dxa"/>
            <w:tcBorders>
              <w:top w:val="nil"/>
              <w:left w:val="nil"/>
              <w:bottom w:val="single" w:sz="6" w:space="0" w:color="auto"/>
              <w:right w:val="nil"/>
            </w:tcBorders>
          </w:tcPr>
          <w:p w:rsidR="00EC3B01" w:rsidRDefault="00EC3B01" w:rsidP="00A60B68">
            <w:pPr>
              <w:jc w:val="center"/>
            </w:pPr>
          </w:p>
        </w:tc>
      </w:tr>
      <w:tr w:rsidR="00EC3B01">
        <w:trPr>
          <w:jc w:val="center"/>
        </w:trPr>
        <w:tc>
          <w:tcPr>
            <w:tcW w:w="9000" w:type="dxa"/>
            <w:tcBorders>
              <w:top w:val="single" w:sz="6" w:space="0" w:color="auto"/>
              <w:left w:val="nil"/>
              <w:bottom w:val="single" w:sz="6" w:space="0" w:color="auto"/>
              <w:right w:val="nil"/>
            </w:tcBorders>
          </w:tcPr>
          <w:p w:rsidR="00EC3B01" w:rsidRDefault="00EC3B01" w:rsidP="00A60B68">
            <w:pPr>
              <w:jc w:val="center"/>
            </w:pPr>
          </w:p>
        </w:tc>
      </w:tr>
      <w:tr w:rsidR="00EC3B01">
        <w:trPr>
          <w:jc w:val="center"/>
        </w:trPr>
        <w:tc>
          <w:tcPr>
            <w:tcW w:w="9000" w:type="dxa"/>
            <w:tcBorders>
              <w:top w:val="single" w:sz="6" w:space="0" w:color="auto"/>
              <w:left w:val="nil"/>
              <w:bottom w:val="nil"/>
              <w:right w:val="nil"/>
            </w:tcBorders>
          </w:tcPr>
          <w:p w:rsidR="00EC3B01" w:rsidRDefault="00EC3B01" w:rsidP="00A60B68">
            <w:pPr>
              <w:jc w:val="center"/>
            </w:pPr>
            <w:r>
              <w:t>(наименование органа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tc>
      </w:tr>
    </w:tbl>
    <w:p w:rsidR="00EC3B01" w:rsidRDefault="00EC3B01" w:rsidP="00083C0A">
      <w:r>
        <w:t xml:space="preserve">(в ред. Приказа Минстроя РФ </w:t>
      </w:r>
      <w:hyperlink r:id="rId41" w:anchor="l24" w:history="1">
        <w:r>
          <w:rPr>
            <w:u w:val="single"/>
          </w:rPr>
          <w:t>от 21.09.2023 N 683/пр</w:t>
        </w:r>
      </w:hyperlink>
      <w:r>
        <w:t>)</w:t>
      </w:r>
    </w:p>
    <w:p w:rsidR="00EC3B01" w:rsidRDefault="00EC3B01" w:rsidP="00083C0A"/>
    <w:p w:rsidR="00EC3B01" w:rsidRDefault="00EC3B01" w:rsidP="00083C0A">
      <w:pPr>
        <w:spacing w:after="150"/>
        <w:jc w:val="center"/>
        <w:rPr>
          <w:sz w:val="32"/>
          <w:szCs w:val="32"/>
        </w:rPr>
      </w:pPr>
      <w:r>
        <w:rPr>
          <w:b/>
          <w:bCs/>
          <w:sz w:val="32"/>
          <w:szCs w:val="32"/>
        </w:rPr>
        <w:t>1. Сведения о застройщике, техническом заказчике</w:t>
      </w:r>
    </w:p>
    <w:p w:rsidR="00EC3B01" w:rsidRDefault="00EC3B01" w:rsidP="00083C0A"/>
    <w:p w:rsidR="00EC3B01" w:rsidRDefault="00EC3B01" w:rsidP="00083C0A">
      <w:pPr>
        <w:spacing w:after="150"/>
      </w:pPr>
    </w:p>
    <w:tbl>
      <w:tblPr>
        <w:tblW w:w="0" w:type="auto"/>
        <w:jc w:val="center"/>
        <w:tblCellMar>
          <w:left w:w="0" w:type="dxa"/>
          <w:right w:w="0" w:type="dxa"/>
        </w:tblCellMar>
        <w:tblLook w:val="0000"/>
      </w:tblPr>
      <w:tblGrid>
        <w:gridCol w:w="1275"/>
        <w:gridCol w:w="4026"/>
        <w:gridCol w:w="4068"/>
      </w:tblGrid>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1.1.</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Сведения о физическом лице, в случае если застройщиком является физическое лицо:</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1.1.1.</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Фамилия, имя, отчество (при наличии)</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1.1.2.</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Место жительства</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1.1.3.</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Реквизиты документа, удостоверяющего личность</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1.2.</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Сведения о юридическом лице, в случае если застройщиком или техническим заказчиком является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1.2.1.</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Наименование</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1.2.2.</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Место нахождения</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1.2.3.</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1.2.4.</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Идентификационный номер налогоплательщика,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bl>
    <w:p w:rsidR="00EC3B01" w:rsidRDefault="00EC3B01" w:rsidP="00083C0A"/>
    <w:p w:rsidR="00EC3B01" w:rsidRDefault="00EC3B01" w:rsidP="00083C0A"/>
    <w:p w:rsidR="00EC3B01" w:rsidRDefault="00EC3B01" w:rsidP="00083C0A">
      <w:pPr>
        <w:spacing w:after="150"/>
        <w:jc w:val="center"/>
        <w:rPr>
          <w:sz w:val="32"/>
          <w:szCs w:val="32"/>
        </w:rPr>
      </w:pPr>
      <w:r>
        <w:rPr>
          <w:b/>
          <w:bCs/>
          <w:sz w:val="32"/>
          <w:szCs w:val="32"/>
        </w:rPr>
        <w:t>2. Сведения о земельном участке</w:t>
      </w:r>
    </w:p>
    <w:p w:rsidR="00EC3B01" w:rsidRDefault="00EC3B01" w:rsidP="00083C0A"/>
    <w:p w:rsidR="00EC3B01" w:rsidRDefault="00EC3B01" w:rsidP="00083C0A">
      <w:pPr>
        <w:spacing w:after="150"/>
      </w:pPr>
    </w:p>
    <w:tbl>
      <w:tblPr>
        <w:tblW w:w="0" w:type="auto"/>
        <w:jc w:val="center"/>
        <w:tblCellMar>
          <w:left w:w="0" w:type="dxa"/>
          <w:right w:w="0" w:type="dxa"/>
        </w:tblCellMar>
        <w:tblLook w:val="0000"/>
      </w:tblPr>
      <w:tblGrid>
        <w:gridCol w:w="1095"/>
        <w:gridCol w:w="4050"/>
        <w:gridCol w:w="4140"/>
      </w:tblGrid>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2.1.</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Кадастровый номер земельного участка (при наличии)</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2.2.</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Адрес или описание местоположения земельного участка</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2.3.</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Сведения о праве застройщика на земельный участок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2.4.</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Сведения о наличии прав иных лиц на земельный участок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bl>
    <w:p w:rsidR="00EC3B01" w:rsidRDefault="00EC3B01" w:rsidP="00083C0A"/>
    <w:p w:rsidR="00EC3B01" w:rsidRDefault="00EC3B01" w:rsidP="00083C0A"/>
    <w:p w:rsidR="00EC3B01" w:rsidRDefault="00EC3B01" w:rsidP="00083C0A">
      <w:pPr>
        <w:spacing w:after="150"/>
        <w:jc w:val="center"/>
        <w:rPr>
          <w:sz w:val="32"/>
          <w:szCs w:val="32"/>
        </w:rPr>
      </w:pPr>
      <w:r>
        <w:rPr>
          <w:b/>
          <w:bCs/>
          <w:sz w:val="32"/>
          <w:szCs w:val="32"/>
        </w:rPr>
        <w:t>3. Сведения об объекте капитального строительства, подлежащем сносу</w:t>
      </w:r>
    </w:p>
    <w:p w:rsidR="00EC3B01" w:rsidRDefault="00EC3B01" w:rsidP="00083C0A"/>
    <w:p w:rsidR="00EC3B01" w:rsidRDefault="00EC3B01" w:rsidP="00083C0A">
      <w:pPr>
        <w:spacing w:after="150"/>
      </w:pPr>
    </w:p>
    <w:tbl>
      <w:tblPr>
        <w:tblW w:w="0" w:type="auto"/>
        <w:jc w:val="center"/>
        <w:tblCellMar>
          <w:left w:w="0" w:type="dxa"/>
          <w:right w:w="0" w:type="dxa"/>
        </w:tblCellMar>
        <w:tblLook w:val="0000"/>
      </w:tblPr>
      <w:tblGrid>
        <w:gridCol w:w="1095"/>
        <w:gridCol w:w="4050"/>
        <w:gridCol w:w="4140"/>
      </w:tblGrid>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3.1.</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Кадастровый номер объекта капитального строительства (при наличии)</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3.2.</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Сведения о праве застройщика на объект капитального строительства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3.3.</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Сведения о наличии прав иных лиц на объект капитального строительства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3.4.</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bl>
    <w:p w:rsidR="00EC3B01" w:rsidRDefault="00EC3B01" w:rsidP="00083C0A"/>
    <w:p w:rsidR="00EC3B01" w:rsidRDefault="00EC3B01" w:rsidP="00083C0A">
      <w:pPr>
        <w:spacing w:after="150"/>
      </w:pPr>
    </w:p>
    <w:tbl>
      <w:tblPr>
        <w:tblW w:w="0" w:type="auto"/>
        <w:jc w:val="center"/>
        <w:tblCellMar>
          <w:left w:w="0" w:type="dxa"/>
          <w:right w:w="0" w:type="dxa"/>
        </w:tblCellMar>
        <w:tblLook w:val="0000"/>
      </w:tblPr>
      <w:tblGrid>
        <w:gridCol w:w="4303"/>
        <w:gridCol w:w="4270"/>
        <w:gridCol w:w="780"/>
      </w:tblGrid>
      <w:tr w:rsidR="00EC3B01">
        <w:trPr>
          <w:jc w:val="center"/>
        </w:trPr>
        <w:tc>
          <w:tcPr>
            <w:tcW w:w="8750" w:type="dxa"/>
            <w:gridSpan w:val="2"/>
            <w:tcBorders>
              <w:top w:val="nil"/>
              <w:left w:val="nil"/>
              <w:bottom w:val="nil"/>
              <w:right w:val="nil"/>
            </w:tcBorders>
          </w:tcPr>
          <w:p w:rsidR="00EC3B01" w:rsidRDefault="00EC3B01" w:rsidP="00A60B68">
            <w:r>
              <w:t xml:space="preserve">Почтовый адрес и (или) адрес электронной почты для связи: </w:t>
            </w:r>
          </w:p>
        </w:tc>
        <w:tc>
          <w:tcPr>
            <w:tcW w:w="250" w:type="dxa"/>
            <w:tcBorders>
              <w:top w:val="nil"/>
              <w:left w:val="nil"/>
              <w:bottom w:val="single" w:sz="6" w:space="0" w:color="auto"/>
              <w:right w:val="nil"/>
            </w:tcBorders>
          </w:tcPr>
          <w:p w:rsidR="00EC3B01" w:rsidRDefault="00EC3B01" w:rsidP="00A60B68">
            <w:r>
              <w:t> </w:t>
            </w:r>
          </w:p>
        </w:tc>
      </w:tr>
      <w:tr w:rsidR="00EC3B01">
        <w:trPr>
          <w:jc w:val="center"/>
        </w:trPr>
        <w:tc>
          <w:tcPr>
            <w:tcW w:w="4375" w:type="dxa"/>
            <w:tcBorders>
              <w:top w:val="nil"/>
              <w:left w:val="nil"/>
              <w:bottom w:val="single" w:sz="6" w:space="0" w:color="auto"/>
              <w:right w:val="nil"/>
            </w:tcBorders>
          </w:tcPr>
          <w:p w:rsidR="00EC3B01" w:rsidRDefault="00EC3B01" w:rsidP="00A60B68"/>
        </w:tc>
        <w:tc>
          <w:tcPr>
            <w:tcW w:w="4375" w:type="dxa"/>
            <w:tcBorders>
              <w:top w:val="nil"/>
              <w:left w:val="nil"/>
              <w:bottom w:val="single" w:sz="6" w:space="0" w:color="auto"/>
              <w:right w:val="nil"/>
            </w:tcBorders>
          </w:tcPr>
          <w:p w:rsidR="00EC3B01" w:rsidRDefault="00EC3B01" w:rsidP="00A60B68">
            <w:r>
              <w:t> </w:t>
            </w:r>
          </w:p>
        </w:tc>
        <w:tc>
          <w:tcPr>
            <w:tcW w:w="250" w:type="dxa"/>
            <w:tcBorders>
              <w:top w:val="single" w:sz="6" w:space="0" w:color="auto"/>
              <w:left w:val="nil"/>
              <w:bottom w:val="single" w:sz="6" w:space="0" w:color="auto"/>
              <w:right w:val="nil"/>
            </w:tcBorders>
          </w:tcPr>
          <w:p w:rsidR="00EC3B01" w:rsidRDefault="00EC3B01" w:rsidP="00A60B68">
            <w:r>
              <w:t> </w:t>
            </w:r>
          </w:p>
        </w:tc>
      </w:tr>
      <w:tr w:rsidR="00EC3B01">
        <w:trPr>
          <w:jc w:val="center"/>
        </w:trPr>
        <w:tc>
          <w:tcPr>
            <w:tcW w:w="4375" w:type="dxa"/>
            <w:tcBorders>
              <w:top w:val="single" w:sz="6" w:space="0" w:color="auto"/>
              <w:left w:val="nil"/>
              <w:bottom w:val="nil"/>
              <w:right w:val="nil"/>
            </w:tcBorders>
          </w:tcPr>
          <w:p w:rsidR="00EC3B01" w:rsidRDefault="00EC3B01" w:rsidP="00A60B68">
            <w:r>
              <w:t> </w:t>
            </w:r>
          </w:p>
        </w:tc>
        <w:tc>
          <w:tcPr>
            <w:tcW w:w="4375" w:type="dxa"/>
            <w:tcBorders>
              <w:top w:val="single" w:sz="6" w:space="0" w:color="auto"/>
              <w:left w:val="nil"/>
              <w:bottom w:val="nil"/>
              <w:right w:val="nil"/>
            </w:tcBorders>
          </w:tcPr>
          <w:p w:rsidR="00EC3B01" w:rsidRDefault="00EC3B01" w:rsidP="00A60B68">
            <w:r>
              <w:t> </w:t>
            </w:r>
          </w:p>
        </w:tc>
        <w:tc>
          <w:tcPr>
            <w:tcW w:w="250" w:type="dxa"/>
            <w:tcBorders>
              <w:top w:val="single" w:sz="6" w:space="0" w:color="auto"/>
              <w:left w:val="nil"/>
              <w:bottom w:val="nil"/>
              <w:right w:val="nil"/>
            </w:tcBorders>
          </w:tcPr>
          <w:p w:rsidR="00EC3B01" w:rsidRDefault="00EC3B01" w:rsidP="00A60B68"/>
        </w:tc>
      </w:tr>
      <w:tr w:rsidR="00EC3B01">
        <w:trPr>
          <w:jc w:val="center"/>
        </w:trPr>
        <w:tc>
          <w:tcPr>
            <w:tcW w:w="4375" w:type="dxa"/>
            <w:tcBorders>
              <w:top w:val="nil"/>
              <w:left w:val="nil"/>
              <w:bottom w:val="nil"/>
              <w:right w:val="nil"/>
            </w:tcBorders>
          </w:tcPr>
          <w:p w:rsidR="00EC3B01" w:rsidRDefault="00EC3B01" w:rsidP="00A60B68">
            <w:r>
              <w:t xml:space="preserve">Настоящим уведомлением я </w:t>
            </w:r>
          </w:p>
        </w:tc>
        <w:tc>
          <w:tcPr>
            <w:tcW w:w="4375" w:type="dxa"/>
            <w:tcBorders>
              <w:top w:val="nil"/>
              <w:left w:val="nil"/>
              <w:bottom w:val="single" w:sz="6" w:space="0" w:color="auto"/>
              <w:right w:val="nil"/>
            </w:tcBorders>
          </w:tcPr>
          <w:p w:rsidR="00EC3B01" w:rsidRDefault="00EC3B01" w:rsidP="00A60B68">
            <w:r>
              <w:t> </w:t>
            </w:r>
          </w:p>
        </w:tc>
        <w:tc>
          <w:tcPr>
            <w:tcW w:w="250" w:type="dxa"/>
            <w:tcBorders>
              <w:top w:val="nil"/>
              <w:left w:val="nil"/>
              <w:bottom w:val="single" w:sz="6" w:space="0" w:color="auto"/>
              <w:right w:val="nil"/>
            </w:tcBorders>
          </w:tcPr>
          <w:p w:rsidR="00EC3B01" w:rsidRDefault="00EC3B01" w:rsidP="00A60B68">
            <w:r>
              <w:t> </w:t>
            </w:r>
          </w:p>
        </w:tc>
      </w:tr>
      <w:tr w:rsidR="00EC3B01">
        <w:trPr>
          <w:jc w:val="center"/>
        </w:trPr>
        <w:tc>
          <w:tcPr>
            <w:tcW w:w="4375" w:type="dxa"/>
            <w:tcBorders>
              <w:top w:val="nil"/>
              <w:left w:val="nil"/>
              <w:bottom w:val="single" w:sz="6" w:space="0" w:color="auto"/>
              <w:right w:val="nil"/>
            </w:tcBorders>
          </w:tcPr>
          <w:p w:rsidR="00EC3B01" w:rsidRDefault="00EC3B01" w:rsidP="00A60B68">
            <w:r>
              <w:t> </w:t>
            </w:r>
          </w:p>
        </w:tc>
        <w:tc>
          <w:tcPr>
            <w:tcW w:w="4375" w:type="dxa"/>
            <w:tcBorders>
              <w:top w:val="single" w:sz="6" w:space="0" w:color="auto"/>
              <w:left w:val="nil"/>
              <w:bottom w:val="single" w:sz="6" w:space="0" w:color="auto"/>
              <w:right w:val="nil"/>
            </w:tcBorders>
          </w:tcPr>
          <w:p w:rsidR="00EC3B01" w:rsidRDefault="00EC3B01" w:rsidP="00A60B68">
            <w:r>
              <w:t> </w:t>
            </w:r>
          </w:p>
        </w:tc>
        <w:tc>
          <w:tcPr>
            <w:tcW w:w="250" w:type="dxa"/>
            <w:tcBorders>
              <w:top w:val="single" w:sz="6" w:space="0" w:color="auto"/>
              <w:left w:val="nil"/>
              <w:bottom w:val="single" w:sz="6" w:space="0" w:color="auto"/>
              <w:right w:val="nil"/>
            </w:tcBorders>
          </w:tcPr>
          <w:p w:rsidR="00EC3B01" w:rsidRDefault="00EC3B01" w:rsidP="00A60B68"/>
        </w:tc>
      </w:tr>
      <w:tr w:rsidR="00EC3B01">
        <w:trPr>
          <w:jc w:val="center"/>
        </w:trPr>
        <w:tc>
          <w:tcPr>
            <w:tcW w:w="9000" w:type="dxa"/>
            <w:gridSpan w:val="3"/>
            <w:tcBorders>
              <w:top w:val="single" w:sz="6" w:space="0" w:color="auto"/>
              <w:left w:val="nil"/>
              <w:bottom w:val="nil"/>
              <w:right w:val="nil"/>
            </w:tcBorders>
          </w:tcPr>
          <w:p w:rsidR="00EC3B01" w:rsidRDefault="00EC3B01" w:rsidP="00A60B68">
            <w:pPr>
              <w:jc w:val="center"/>
            </w:pPr>
            <w:r>
              <w:t>(фамилия, имя, отчество (при наличии)</w:t>
            </w:r>
          </w:p>
        </w:tc>
      </w:tr>
    </w:tbl>
    <w:p w:rsidR="00EC3B01" w:rsidRDefault="00EC3B01" w:rsidP="00083C0A">
      <w:r>
        <w:t>даю согласие на обработку персональных данных (в случае если застройщиком является физическое лицо).</w:t>
      </w:r>
    </w:p>
    <w:p w:rsidR="00EC3B01" w:rsidRDefault="00EC3B01" w:rsidP="00083C0A">
      <w:pPr>
        <w:spacing w:after="150"/>
      </w:pPr>
    </w:p>
    <w:tbl>
      <w:tblPr>
        <w:tblW w:w="0" w:type="auto"/>
        <w:jc w:val="center"/>
        <w:tblCellMar>
          <w:left w:w="0" w:type="dxa"/>
          <w:right w:w="0" w:type="dxa"/>
        </w:tblCellMar>
        <w:tblLook w:val="0000"/>
      </w:tblPr>
      <w:tblGrid>
        <w:gridCol w:w="2998"/>
        <w:gridCol w:w="780"/>
        <w:gridCol w:w="1724"/>
        <w:gridCol w:w="780"/>
        <w:gridCol w:w="3071"/>
      </w:tblGrid>
      <w:tr w:rsidR="00EC3B01">
        <w:trPr>
          <w:jc w:val="center"/>
        </w:trPr>
        <w:tc>
          <w:tcPr>
            <w:tcW w:w="3500" w:type="dxa"/>
            <w:tcBorders>
              <w:top w:val="nil"/>
              <w:left w:val="nil"/>
              <w:bottom w:val="single" w:sz="6" w:space="0" w:color="auto"/>
              <w:right w:val="nil"/>
            </w:tcBorders>
          </w:tcPr>
          <w:p w:rsidR="00EC3B01" w:rsidRDefault="00EC3B01" w:rsidP="00A60B68">
            <w:pPr>
              <w:jc w:val="center"/>
            </w:pPr>
          </w:p>
        </w:tc>
        <w:tc>
          <w:tcPr>
            <w:tcW w:w="250" w:type="dxa"/>
            <w:tcBorders>
              <w:top w:val="nil"/>
              <w:left w:val="nil"/>
              <w:bottom w:val="nil"/>
              <w:right w:val="nil"/>
            </w:tcBorders>
          </w:tcPr>
          <w:p w:rsidR="00EC3B01" w:rsidRDefault="00EC3B01" w:rsidP="00A60B68">
            <w:pPr>
              <w:jc w:val="center"/>
            </w:pPr>
            <w:r>
              <w:t> </w:t>
            </w:r>
          </w:p>
        </w:tc>
        <w:tc>
          <w:tcPr>
            <w:tcW w:w="1500" w:type="dxa"/>
            <w:tcBorders>
              <w:top w:val="nil"/>
              <w:left w:val="nil"/>
              <w:bottom w:val="single" w:sz="6" w:space="0" w:color="auto"/>
              <w:right w:val="nil"/>
            </w:tcBorders>
          </w:tcPr>
          <w:p w:rsidR="00EC3B01" w:rsidRDefault="00EC3B01" w:rsidP="00A60B68">
            <w:pPr>
              <w:jc w:val="center"/>
            </w:pPr>
            <w:r>
              <w:t> </w:t>
            </w:r>
          </w:p>
        </w:tc>
        <w:tc>
          <w:tcPr>
            <w:tcW w:w="250" w:type="dxa"/>
            <w:tcBorders>
              <w:top w:val="nil"/>
              <w:left w:val="nil"/>
              <w:bottom w:val="nil"/>
              <w:right w:val="nil"/>
            </w:tcBorders>
          </w:tcPr>
          <w:p w:rsidR="00EC3B01" w:rsidRDefault="00EC3B01" w:rsidP="00A60B68">
            <w:pPr>
              <w:jc w:val="center"/>
            </w:pPr>
            <w:r>
              <w:t> </w:t>
            </w:r>
          </w:p>
        </w:tc>
        <w:tc>
          <w:tcPr>
            <w:tcW w:w="3500" w:type="dxa"/>
            <w:tcBorders>
              <w:top w:val="nil"/>
              <w:left w:val="nil"/>
              <w:bottom w:val="single" w:sz="6" w:space="0" w:color="auto"/>
              <w:right w:val="nil"/>
            </w:tcBorders>
          </w:tcPr>
          <w:p w:rsidR="00EC3B01" w:rsidRDefault="00EC3B01" w:rsidP="00A60B68">
            <w:pPr>
              <w:jc w:val="center"/>
            </w:pPr>
            <w:r>
              <w:t> </w:t>
            </w:r>
          </w:p>
        </w:tc>
      </w:tr>
      <w:tr w:rsidR="00EC3B01">
        <w:trPr>
          <w:jc w:val="center"/>
        </w:trPr>
        <w:tc>
          <w:tcPr>
            <w:tcW w:w="3500" w:type="dxa"/>
            <w:tcBorders>
              <w:top w:val="single" w:sz="6" w:space="0" w:color="auto"/>
              <w:left w:val="nil"/>
              <w:bottom w:val="nil"/>
              <w:right w:val="nil"/>
            </w:tcBorders>
          </w:tcPr>
          <w:p w:rsidR="00EC3B01" w:rsidRDefault="00EC3B01" w:rsidP="00A60B68">
            <w:pPr>
              <w:jc w:val="center"/>
            </w:pPr>
            <w:r>
              <w:t>(должность, в случае, если застройщиком или техническим заказчиком является юридическое лицо)</w:t>
            </w:r>
          </w:p>
        </w:tc>
        <w:tc>
          <w:tcPr>
            <w:tcW w:w="250" w:type="dxa"/>
            <w:tcBorders>
              <w:top w:val="nil"/>
              <w:left w:val="nil"/>
              <w:bottom w:val="nil"/>
              <w:right w:val="nil"/>
            </w:tcBorders>
          </w:tcPr>
          <w:p w:rsidR="00EC3B01" w:rsidRDefault="00EC3B01" w:rsidP="00A60B68">
            <w:pPr>
              <w:jc w:val="center"/>
            </w:pPr>
            <w:r>
              <w:t> </w:t>
            </w:r>
          </w:p>
        </w:tc>
        <w:tc>
          <w:tcPr>
            <w:tcW w:w="1500" w:type="dxa"/>
            <w:tcBorders>
              <w:top w:val="single" w:sz="6" w:space="0" w:color="auto"/>
              <w:left w:val="nil"/>
              <w:bottom w:val="nil"/>
              <w:right w:val="nil"/>
            </w:tcBorders>
          </w:tcPr>
          <w:p w:rsidR="00EC3B01" w:rsidRDefault="00EC3B01" w:rsidP="00A60B68">
            <w:pPr>
              <w:jc w:val="center"/>
            </w:pPr>
            <w:r>
              <w:t>(подпись)</w:t>
            </w:r>
          </w:p>
        </w:tc>
        <w:tc>
          <w:tcPr>
            <w:tcW w:w="250" w:type="dxa"/>
            <w:tcBorders>
              <w:top w:val="nil"/>
              <w:left w:val="nil"/>
              <w:bottom w:val="nil"/>
              <w:right w:val="nil"/>
            </w:tcBorders>
          </w:tcPr>
          <w:p w:rsidR="00EC3B01" w:rsidRDefault="00EC3B01" w:rsidP="00A60B68">
            <w:pPr>
              <w:jc w:val="center"/>
            </w:pPr>
            <w:r>
              <w:t> </w:t>
            </w:r>
          </w:p>
        </w:tc>
        <w:tc>
          <w:tcPr>
            <w:tcW w:w="3500" w:type="dxa"/>
            <w:tcBorders>
              <w:top w:val="single" w:sz="6" w:space="0" w:color="auto"/>
              <w:left w:val="nil"/>
              <w:bottom w:val="nil"/>
              <w:right w:val="nil"/>
            </w:tcBorders>
          </w:tcPr>
          <w:p w:rsidR="00EC3B01" w:rsidRDefault="00EC3B01" w:rsidP="00A60B68">
            <w:pPr>
              <w:jc w:val="center"/>
            </w:pPr>
            <w:r>
              <w:t>(расшифровка подписи)</w:t>
            </w:r>
          </w:p>
        </w:tc>
      </w:tr>
    </w:tbl>
    <w:p w:rsidR="00EC3B01" w:rsidRDefault="00EC3B01" w:rsidP="00083C0A"/>
    <w:p w:rsidR="00EC3B01" w:rsidRDefault="00EC3B01" w:rsidP="00083C0A">
      <w:pPr>
        <w:spacing w:after="150"/>
      </w:pPr>
      <w:r>
        <w:t>М.П.</w:t>
      </w:r>
    </w:p>
    <w:p w:rsidR="00EC3B01" w:rsidRDefault="00EC3B01" w:rsidP="00083C0A">
      <w:pPr>
        <w:spacing w:after="150"/>
      </w:pPr>
      <w:r>
        <w:t>(при наличии)</w:t>
      </w:r>
    </w:p>
    <w:p w:rsidR="00EC3B01" w:rsidRDefault="00EC3B01" w:rsidP="00083C0A">
      <w:pPr>
        <w:spacing w:after="150"/>
      </w:pPr>
    </w:p>
    <w:tbl>
      <w:tblPr>
        <w:tblW w:w="0" w:type="auto"/>
        <w:jc w:val="center"/>
        <w:tblCellMar>
          <w:left w:w="0" w:type="dxa"/>
          <w:right w:w="0" w:type="dxa"/>
        </w:tblCellMar>
        <w:tblLook w:val="0000"/>
      </w:tblPr>
      <w:tblGrid>
        <w:gridCol w:w="4625"/>
        <w:gridCol w:w="780"/>
        <w:gridCol w:w="780"/>
      </w:tblGrid>
      <w:tr w:rsidR="00EC3B01">
        <w:trPr>
          <w:jc w:val="center"/>
        </w:trPr>
        <w:tc>
          <w:tcPr>
            <w:tcW w:w="4625" w:type="dxa"/>
            <w:tcBorders>
              <w:top w:val="nil"/>
              <w:left w:val="nil"/>
              <w:bottom w:val="nil"/>
              <w:right w:val="nil"/>
            </w:tcBorders>
          </w:tcPr>
          <w:p w:rsidR="00EC3B01" w:rsidRDefault="00EC3B01" w:rsidP="00A60B68">
            <w:r>
              <w:t>К настоящему уведомлению прилагаются:</w:t>
            </w:r>
          </w:p>
        </w:tc>
        <w:tc>
          <w:tcPr>
            <w:tcW w:w="250" w:type="dxa"/>
            <w:tcBorders>
              <w:top w:val="nil"/>
              <w:left w:val="nil"/>
              <w:bottom w:val="single" w:sz="6" w:space="0" w:color="auto"/>
              <w:right w:val="nil"/>
            </w:tcBorders>
            <w:vAlign w:val="center"/>
          </w:tcPr>
          <w:p w:rsidR="00EC3B01" w:rsidRDefault="00EC3B01" w:rsidP="00A60B68">
            <w:r>
              <w:t> </w:t>
            </w:r>
          </w:p>
        </w:tc>
        <w:tc>
          <w:tcPr>
            <w:tcW w:w="250" w:type="dxa"/>
            <w:tcBorders>
              <w:top w:val="nil"/>
              <w:left w:val="nil"/>
              <w:bottom w:val="single" w:sz="6" w:space="0" w:color="auto"/>
              <w:right w:val="nil"/>
            </w:tcBorders>
          </w:tcPr>
          <w:p w:rsidR="00EC3B01" w:rsidRDefault="00EC3B01" w:rsidP="00A60B68">
            <w:r>
              <w:t> </w:t>
            </w:r>
          </w:p>
        </w:tc>
      </w:tr>
      <w:tr w:rsidR="00EC3B01">
        <w:trPr>
          <w:jc w:val="center"/>
        </w:trPr>
        <w:tc>
          <w:tcPr>
            <w:tcW w:w="4625" w:type="dxa"/>
            <w:tcBorders>
              <w:top w:val="nil"/>
              <w:left w:val="nil"/>
              <w:bottom w:val="single" w:sz="6" w:space="0" w:color="auto"/>
              <w:right w:val="nil"/>
            </w:tcBorders>
          </w:tcPr>
          <w:p w:rsidR="00EC3B01" w:rsidRDefault="00EC3B01" w:rsidP="00A60B68"/>
        </w:tc>
        <w:tc>
          <w:tcPr>
            <w:tcW w:w="250" w:type="dxa"/>
            <w:tcBorders>
              <w:top w:val="single" w:sz="6" w:space="0" w:color="auto"/>
              <w:left w:val="nil"/>
              <w:bottom w:val="single" w:sz="6" w:space="0" w:color="auto"/>
              <w:right w:val="nil"/>
            </w:tcBorders>
          </w:tcPr>
          <w:p w:rsidR="00EC3B01" w:rsidRDefault="00EC3B01" w:rsidP="00A60B68">
            <w:r>
              <w:t> </w:t>
            </w:r>
          </w:p>
        </w:tc>
        <w:tc>
          <w:tcPr>
            <w:tcW w:w="250" w:type="dxa"/>
            <w:tcBorders>
              <w:top w:val="single" w:sz="6" w:space="0" w:color="auto"/>
              <w:left w:val="nil"/>
              <w:bottom w:val="single" w:sz="6" w:space="0" w:color="auto"/>
              <w:right w:val="nil"/>
            </w:tcBorders>
          </w:tcPr>
          <w:p w:rsidR="00EC3B01" w:rsidRDefault="00EC3B01" w:rsidP="00A60B68">
            <w:r>
              <w:t> </w:t>
            </w:r>
          </w:p>
        </w:tc>
      </w:tr>
      <w:tr w:rsidR="00EC3B01">
        <w:trPr>
          <w:jc w:val="center"/>
        </w:trPr>
        <w:tc>
          <w:tcPr>
            <w:tcW w:w="4625" w:type="dxa"/>
            <w:tcBorders>
              <w:top w:val="single" w:sz="6" w:space="0" w:color="auto"/>
              <w:left w:val="nil"/>
              <w:bottom w:val="single" w:sz="6" w:space="0" w:color="auto"/>
              <w:right w:val="nil"/>
            </w:tcBorders>
          </w:tcPr>
          <w:p w:rsidR="00EC3B01" w:rsidRDefault="00EC3B01" w:rsidP="00A60B68"/>
        </w:tc>
        <w:tc>
          <w:tcPr>
            <w:tcW w:w="250" w:type="dxa"/>
            <w:tcBorders>
              <w:top w:val="single" w:sz="6" w:space="0" w:color="auto"/>
              <w:left w:val="nil"/>
              <w:bottom w:val="single" w:sz="6" w:space="0" w:color="auto"/>
              <w:right w:val="nil"/>
            </w:tcBorders>
          </w:tcPr>
          <w:p w:rsidR="00EC3B01" w:rsidRDefault="00EC3B01" w:rsidP="00A60B68">
            <w:r>
              <w:t> </w:t>
            </w:r>
          </w:p>
        </w:tc>
        <w:tc>
          <w:tcPr>
            <w:tcW w:w="250" w:type="dxa"/>
            <w:tcBorders>
              <w:top w:val="single" w:sz="6" w:space="0" w:color="auto"/>
              <w:left w:val="nil"/>
              <w:bottom w:val="single" w:sz="6" w:space="0" w:color="auto"/>
              <w:right w:val="nil"/>
            </w:tcBorders>
          </w:tcPr>
          <w:p w:rsidR="00EC3B01" w:rsidRDefault="00EC3B01" w:rsidP="00A60B68">
            <w:r>
              <w:t> </w:t>
            </w:r>
          </w:p>
        </w:tc>
      </w:tr>
      <w:tr w:rsidR="00EC3B01">
        <w:trPr>
          <w:jc w:val="center"/>
        </w:trPr>
        <w:tc>
          <w:tcPr>
            <w:tcW w:w="5125" w:type="dxa"/>
            <w:gridSpan w:val="3"/>
            <w:tcBorders>
              <w:top w:val="single" w:sz="6" w:space="0" w:color="auto"/>
              <w:left w:val="nil"/>
              <w:bottom w:val="nil"/>
              <w:right w:val="nil"/>
            </w:tcBorders>
          </w:tcPr>
          <w:p w:rsidR="00EC3B01" w:rsidRDefault="00EC3B01" w:rsidP="00A60B68">
            <w:pPr>
              <w:jc w:val="center"/>
            </w:pPr>
            <w:r>
              <w:t xml:space="preserve">(документы в соответствии с </w:t>
            </w:r>
            <w:hyperlink r:id="rId42" w:anchor="l5241" w:history="1">
              <w:r>
                <w:rPr>
                  <w:u w:val="single"/>
                </w:rPr>
                <w:t>частью 10</w:t>
              </w:r>
            </w:hyperlink>
            <w:r>
              <w:t xml:space="preserve"> статьи 55.31 Градостроительного кодекса Российской Федерации (Собрание законодательства Российской Федерации, 2005, N 1, ст. 16; 2018, N 32, ст. 5133, 5135)</w:t>
            </w:r>
          </w:p>
        </w:tc>
      </w:tr>
    </w:tbl>
    <w:p w:rsidR="00EC3B01" w:rsidRDefault="00EC3B01" w:rsidP="00083C0A"/>
    <w:p w:rsidR="00EC3B01" w:rsidRDefault="00EC3B01" w:rsidP="00083C0A">
      <w:pPr>
        <w:spacing w:after="150"/>
        <w:jc w:val="right"/>
        <w:rPr>
          <w:i/>
          <w:iCs/>
        </w:rPr>
      </w:pPr>
    </w:p>
    <w:p w:rsidR="00EC3B01" w:rsidRDefault="00EC3B01" w:rsidP="00083C0A">
      <w:pPr>
        <w:spacing w:after="150"/>
        <w:jc w:val="right"/>
        <w:rPr>
          <w:i/>
          <w:iCs/>
        </w:rPr>
      </w:pPr>
    </w:p>
    <w:p w:rsidR="00EC3B01" w:rsidRDefault="00EC3B01" w:rsidP="00083C0A">
      <w:pPr>
        <w:spacing w:after="150"/>
        <w:jc w:val="right"/>
        <w:rPr>
          <w:i/>
          <w:iCs/>
        </w:rPr>
      </w:pPr>
    </w:p>
    <w:p w:rsidR="00EC3B01" w:rsidRDefault="00EC3B01" w:rsidP="00083C0A">
      <w:pPr>
        <w:spacing w:after="150"/>
        <w:jc w:val="right"/>
        <w:rPr>
          <w:i/>
          <w:iCs/>
        </w:rPr>
      </w:pPr>
    </w:p>
    <w:p w:rsidR="00EC3B01" w:rsidRDefault="00EC3B01" w:rsidP="00083C0A">
      <w:pPr>
        <w:spacing w:after="150"/>
        <w:jc w:val="right"/>
        <w:rPr>
          <w:i/>
          <w:iCs/>
        </w:rPr>
      </w:pPr>
    </w:p>
    <w:p w:rsidR="00EC3B01" w:rsidRDefault="00EC3B01" w:rsidP="00083C0A">
      <w:pPr>
        <w:spacing w:after="150"/>
        <w:jc w:val="right"/>
        <w:rPr>
          <w:i/>
          <w:iCs/>
        </w:rPr>
      </w:pPr>
    </w:p>
    <w:p w:rsidR="00EC3B01" w:rsidRDefault="00EC3B01" w:rsidP="00083C0A">
      <w:pPr>
        <w:spacing w:after="150"/>
        <w:jc w:val="right"/>
        <w:rPr>
          <w:i/>
          <w:iCs/>
        </w:rPr>
      </w:pPr>
    </w:p>
    <w:p w:rsidR="00EC3B01" w:rsidRDefault="00EC3B01" w:rsidP="00083C0A">
      <w:pPr>
        <w:spacing w:after="150"/>
        <w:jc w:val="right"/>
        <w:rPr>
          <w:i/>
          <w:iCs/>
        </w:rPr>
      </w:pPr>
    </w:p>
    <w:p w:rsidR="00EC3B01" w:rsidRDefault="00EC3B01" w:rsidP="00083C0A">
      <w:pPr>
        <w:spacing w:after="150"/>
        <w:jc w:val="right"/>
        <w:rPr>
          <w:i/>
          <w:iCs/>
        </w:rPr>
      </w:pPr>
    </w:p>
    <w:p w:rsidR="00EC3B01" w:rsidRDefault="00EC3B01" w:rsidP="00083C0A">
      <w:pPr>
        <w:spacing w:after="150"/>
        <w:jc w:val="right"/>
        <w:rPr>
          <w:i/>
          <w:iCs/>
        </w:rPr>
      </w:pPr>
    </w:p>
    <w:p w:rsidR="00EC3B01" w:rsidRDefault="00EC3B01" w:rsidP="00083C0A">
      <w:pPr>
        <w:spacing w:after="150"/>
        <w:jc w:val="right"/>
        <w:rPr>
          <w:i/>
          <w:iCs/>
        </w:rPr>
      </w:pPr>
    </w:p>
    <w:p w:rsidR="00EC3B01" w:rsidRDefault="00EC3B01" w:rsidP="00083C0A">
      <w:pPr>
        <w:spacing w:after="150"/>
        <w:jc w:val="right"/>
        <w:rPr>
          <w:i/>
          <w:iCs/>
        </w:rPr>
      </w:pPr>
    </w:p>
    <w:p w:rsidR="00EC3B01" w:rsidRDefault="00EC3B01" w:rsidP="00083C0A">
      <w:pPr>
        <w:jc w:val="right"/>
        <w:rPr>
          <w:i/>
          <w:iCs/>
        </w:rPr>
      </w:pPr>
    </w:p>
    <w:p w:rsidR="00EC3B01" w:rsidRDefault="00EC3B01" w:rsidP="00083C0A">
      <w:pPr>
        <w:jc w:val="right"/>
        <w:rPr>
          <w:i/>
          <w:iCs/>
        </w:rPr>
      </w:pPr>
    </w:p>
    <w:p w:rsidR="00EC3B01" w:rsidRDefault="00EC3B01" w:rsidP="00083C0A">
      <w:pPr>
        <w:jc w:val="right"/>
        <w:rPr>
          <w:i/>
          <w:iCs/>
        </w:rPr>
      </w:pPr>
      <w:r w:rsidRPr="00BE0C3B">
        <w:rPr>
          <w:rStyle w:val="a"/>
          <w:rFonts w:ascii="Times New Roman" w:hAnsi="Times New Roman" w:cs="Times New Roman"/>
          <w:b w:val="0"/>
          <w:bCs w:val="0"/>
          <w:color w:val="auto"/>
        </w:rPr>
        <w:t>Приложение № </w:t>
      </w:r>
      <w:r>
        <w:rPr>
          <w:rStyle w:val="a"/>
          <w:rFonts w:ascii="Times New Roman" w:hAnsi="Times New Roman" w:cs="Times New Roman"/>
          <w:b w:val="0"/>
          <w:bCs w:val="0"/>
          <w:color w:val="auto"/>
        </w:rPr>
        <w:t>3</w:t>
      </w:r>
      <w:r w:rsidRPr="00BE0C3B">
        <w:rPr>
          <w:rStyle w:val="a"/>
          <w:rFonts w:ascii="Times New Roman" w:hAnsi="Times New Roman" w:cs="Times New Roman"/>
          <w:b w:val="0"/>
          <w:bCs w:val="0"/>
          <w:color w:val="auto"/>
        </w:rPr>
        <w:br/>
        <w:t xml:space="preserve">к </w:t>
      </w:r>
      <w:hyperlink w:anchor="sub_3000" w:history="1">
        <w:r w:rsidRPr="00BE0C3B">
          <w:rPr>
            <w:rStyle w:val="a0"/>
            <w:rFonts w:ascii="Times New Roman" w:hAnsi="Times New Roman" w:cs="Times New Roman"/>
          </w:rPr>
          <w:t>Административному регламенту</w:t>
        </w:r>
      </w:hyperlink>
    </w:p>
    <w:p w:rsidR="00EC3B01" w:rsidRDefault="00EC3B01" w:rsidP="00083C0A">
      <w:pPr>
        <w:jc w:val="right"/>
      </w:pPr>
      <w:r>
        <w:rPr>
          <w:i/>
          <w:iCs/>
        </w:rPr>
        <w:t>Приложение N 2</w:t>
      </w:r>
    </w:p>
    <w:p w:rsidR="00EC3B01" w:rsidRDefault="00EC3B01" w:rsidP="00083C0A">
      <w:pPr>
        <w:jc w:val="right"/>
      </w:pPr>
      <w:r>
        <w:rPr>
          <w:i/>
          <w:iCs/>
        </w:rPr>
        <w:t>к приказу Министерства строительства</w:t>
      </w:r>
    </w:p>
    <w:p w:rsidR="00EC3B01" w:rsidRDefault="00EC3B01" w:rsidP="00083C0A">
      <w:pPr>
        <w:jc w:val="right"/>
      </w:pPr>
      <w:r>
        <w:rPr>
          <w:i/>
          <w:iCs/>
        </w:rPr>
        <w:t>и жилищно-коммунального хозяйства</w:t>
      </w:r>
    </w:p>
    <w:p w:rsidR="00EC3B01" w:rsidRDefault="00EC3B01" w:rsidP="00083C0A">
      <w:pPr>
        <w:jc w:val="right"/>
      </w:pPr>
      <w:r>
        <w:rPr>
          <w:i/>
          <w:iCs/>
        </w:rPr>
        <w:t>Российской Федерации</w:t>
      </w:r>
    </w:p>
    <w:p w:rsidR="00EC3B01" w:rsidRDefault="00EC3B01" w:rsidP="00083C0A">
      <w:pPr>
        <w:jc w:val="right"/>
      </w:pPr>
      <w:r>
        <w:rPr>
          <w:i/>
          <w:iCs/>
        </w:rPr>
        <w:t>от 24 января 2019 г. N 34/пр</w:t>
      </w:r>
    </w:p>
    <w:p w:rsidR="00EC3B01" w:rsidRDefault="00EC3B01" w:rsidP="00083C0A"/>
    <w:p w:rsidR="00EC3B01" w:rsidRDefault="00EC3B01" w:rsidP="00083C0A">
      <w:pPr>
        <w:spacing w:after="150"/>
        <w:jc w:val="right"/>
      </w:pPr>
      <w:r>
        <w:rPr>
          <w:i/>
          <w:iCs/>
        </w:rPr>
        <w:t>ФОРМА</w:t>
      </w:r>
    </w:p>
    <w:p w:rsidR="00EC3B01" w:rsidRDefault="00EC3B01" w:rsidP="00083C0A"/>
    <w:p w:rsidR="00EC3B01" w:rsidRDefault="00EC3B01" w:rsidP="00083C0A">
      <w:pPr>
        <w:spacing w:after="150"/>
        <w:jc w:val="center"/>
        <w:rPr>
          <w:sz w:val="36"/>
          <w:szCs w:val="36"/>
        </w:rPr>
      </w:pPr>
      <w:r>
        <w:rPr>
          <w:b/>
          <w:bCs/>
          <w:sz w:val="36"/>
          <w:szCs w:val="36"/>
        </w:rPr>
        <w:t>УВЕДОМЛЕНИЕ О ЗАВЕРШЕНИИ СНОСА ОБЪЕКТА КАПИТАЛЬНОГО СТРОИТЕЛЬСТВА</w:t>
      </w:r>
    </w:p>
    <w:p w:rsidR="00EC3B01" w:rsidRDefault="00EC3B01" w:rsidP="00083C0A">
      <w:pPr>
        <w:spacing w:after="150"/>
      </w:pPr>
      <w:r>
        <w:t xml:space="preserve">(в ред. Приказа Минстроя РФ </w:t>
      </w:r>
      <w:hyperlink r:id="rId43" w:anchor="l24" w:history="1">
        <w:r>
          <w:rPr>
            <w:u w:val="single"/>
          </w:rPr>
          <w:t>от 21.09.2023 N 683/пр</w:t>
        </w:r>
      </w:hyperlink>
      <w:r>
        <w:t>)</w:t>
      </w:r>
    </w:p>
    <w:p w:rsidR="00EC3B01" w:rsidRDefault="00EC3B01" w:rsidP="00083C0A"/>
    <w:p w:rsidR="00EC3B01" w:rsidRDefault="00EC3B01" w:rsidP="00083C0A">
      <w:pPr>
        <w:spacing w:after="150"/>
        <w:jc w:val="right"/>
      </w:pPr>
      <w:r>
        <w:rPr>
          <w:i/>
          <w:iCs/>
        </w:rPr>
        <w:t>"__" _________ 20__ г.</w:t>
      </w:r>
    </w:p>
    <w:p w:rsidR="00EC3B01" w:rsidRDefault="00EC3B01" w:rsidP="00083C0A">
      <w:pPr>
        <w:spacing w:after="150"/>
      </w:pPr>
    </w:p>
    <w:tbl>
      <w:tblPr>
        <w:tblW w:w="0" w:type="auto"/>
        <w:jc w:val="center"/>
        <w:tblCellMar>
          <w:left w:w="0" w:type="dxa"/>
          <w:right w:w="0" w:type="dxa"/>
        </w:tblCellMar>
        <w:tblLook w:val="0000"/>
      </w:tblPr>
      <w:tblGrid>
        <w:gridCol w:w="9000"/>
      </w:tblGrid>
      <w:tr w:rsidR="00EC3B01">
        <w:trPr>
          <w:jc w:val="center"/>
        </w:trPr>
        <w:tc>
          <w:tcPr>
            <w:tcW w:w="9000" w:type="dxa"/>
            <w:tcBorders>
              <w:top w:val="nil"/>
              <w:left w:val="nil"/>
              <w:bottom w:val="single" w:sz="6" w:space="0" w:color="auto"/>
              <w:right w:val="nil"/>
            </w:tcBorders>
          </w:tcPr>
          <w:p w:rsidR="00EC3B01" w:rsidRDefault="00EC3B01" w:rsidP="00A60B68">
            <w:pPr>
              <w:jc w:val="center"/>
            </w:pPr>
          </w:p>
        </w:tc>
      </w:tr>
      <w:tr w:rsidR="00EC3B01">
        <w:trPr>
          <w:jc w:val="center"/>
        </w:trPr>
        <w:tc>
          <w:tcPr>
            <w:tcW w:w="9000" w:type="dxa"/>
            <w:tcBorders>
              <w:top w:val="single" w:sz="6" w:space="0" w:color="auto"/>
              <w:left w:val="nil"/>
              <w:bottom w:val="single" w:sz="6" w:space="0" w:color="auto"/>
              <w:right w:val="nil"/>
            </w:tcBorders>
          </w:tcPr>
          <w:p w:rsidR="00EC3B01" w:rsidRDefault="00EC3B01" w:rsidP="00A60B68">
            <w:pPr>
              <w:jc w:val="center"/>
            </w:pPr>
          </w:p>
        </w:tc>
      </w:tr>
      <w:tr w:rsidR="00EC3B01">
        <w:trPr>
          <w:jc w:val="center"/>
        </w:trPr>
        <w:tc>
          <w:tcPr>
            <w:tcW w:w="9000" w:type="dxa"/>
            <w:tcBorders>
              <w:top w:val="single" w:sz="6" w:space="0" w:color="auto"/>
              <w:left w:val="nil"/>
              <w:bottom w:val="nil"/>
              <w:right w:val="nil"/>
            </w:tcBorders>
          </w:tcPr>
          <w:p w:rsidR="00EC3B01" w:rsidRDefault="00EC3B01" w:rsidP="00A60B68">
            <w:pPr>
              <w:jc w:val="center"/>
            </w:pPr>
            <w:r>
              <w:t>(наименование органа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tc>
      </w:tr>
    </w:tbl>
    <w:p w:rsidR="00EC3B01" w:rsidRDefault="00EC3B01" w:rsidP="00083C0A">
      <w:r>
        <w:t xml:space="preserve">(в ред. Приказа Минстроя РФ </w:t>
      </w:r>
      <w:hyperlink r:id="rId44" w:anchor="l24" w:history="1">
        <w:r>
          <w:rPr>
            <w:u w:val="single"/>
          </w:rPr>
          <w:t>от 21.09.2023 N 683/пр</w:t>
        </w:r>
      </w:hyperlink>
      <w:r>
        <w:t>)</w:t>
      </w:r>
    </w:p>
    <w:p w:rsidR="00EC3B01" w:rsidRDefault="00EC3B01" w:rsidP="00083C0A"/>
    <w:p w:rsidR="00EC3B01" w:rsidRDefault="00EC3B01" w:rsidP="00083C0A">
      <w:pPr>
        <w:spacing w:after="150"/>
        <w:jc w:val="center"/>
        <w:rPr>
          <w:sz w:val="32"/>
          <w:szCs w:val="32"/>
        </w:rPr>
      </w:pPr>
      <w:r>
        <w:rPr>
          <w:b/>
          <w:bCs/>
          <w:sz w:val="32"/>
          <w:szCs w:val="32"/>
        </w:rPr>
        <w:t>1. Сведения о застройщике, техническом заказчике</w:t>
      </w:r>
    </w:p>
    <w:p w:rsidR="00EC3B01" w:rsidRDefault="00EC3B01" w:rsidP="00083C0A"/>
    <w:p w:rsidR="00EC3B01" w:rsidRDefault="00EC3B01" w:rsidP="00083C0A">
      <w:pPr>
        <w:spacing w:after="150"/>
      </w:pPr>
    </w:p>
    <w:tbl>
      <w:tblPr>
        <w:tblW w:w="0" w:type="auto"/>
        <w:jc w:val="center"/>
        <w:tblCellMar>
          <w:left w:w="0" w:type="dxa"/>
          <w:right w:w="0" w:type="dxa"/>
        </w:tblCellMar>
        <w:tblLook w:val="0000"/>
      </w:tblPr>
      <w:tblGrid>
        <w:gridCol w:w="1275"/>
        <w:gridCol w:w="4026"/>
        <w:gridCol w:w="4068"/>
      </w:tblGrid>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1.1.</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Сведения о физическом лице, в случае если застройщиком является физическое лицо:</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1.1.1.</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Фамилия, имя, отчество (при наличии)</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1.1.2.</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Место жительства</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1.1.3.</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Реквизиты документа, удостоверяющего личность</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1.2.</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Сведения о юридическом лице, в случае если застройщиком или техническим заказчиком является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1.2.1.</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Наименование</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1.2.2.</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Место нахождения</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1.2.3.</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1.2.4.</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Идентификационный номер налогоплательщика,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bl>
    <w:p w:rsidR="00EC3B01" w:rsidRDefault="00EC3B01" w:rsidP="00083C0A"/>
    <w:p w:rsidR="00EC3B01" w:rsidRDefault="00EC3B01" w:rsidP="00083C0A"/>
    <w:p w:rsidR="00EC3B01" w:rsidRDefault="00EC3B01" w:rsidP="00083C0A">
      <w:pPr>
        <w:spacing w:after="150"/>
        <w:jc w:val="center"/>
        <w:rPr>
          <w:sz w:val="32"/>
          <w:szCs w:val="32"/>
        </w:rPr>
      </w:pPr>
      <w:r>
        <w:rPr>
          <w:b/>
          <w:bCs/>
          <w:sz w:val="32"/>
          <w:szCs w:val="32"/>
        </w:rPr>
        <w:t>2. Сведения о земельном участке</w:t>
      </w:r>
    </w:p>
    <w:p w:rsidR="00EC3B01" w:rsidRDefault="00EC3B01" w:rsidP="00083C0A"/>
    <w:p w:rsidR="00EC3B01" w:rsidRDefault="00EC3B01" w:rsidP="00083C0A">
      <w:pPr>
        <w:spacing w:after="150"/>
      </w:pPr>
    </w:p>
    <w:tbl>
      <w:tblPr>
        <w:tblW w:w="0" w:type="auto"/>
        <w:jc w:val="center"/>
        <w:tblCellMar>
          <w:left w:w="0" w:type="dxa"/>
          <w:right w:w="0" w:type="dxa"/>
        </w:tblCellMar>
        <w:tblLook w:val="0000"/>
      </w:tblPr>
      <w:tblGrid>
        <w:gridCol w:w="1095"/>
        <w:gridCol w:w="4050"/>
        <w:gridCol w:w="4140"/>
      </w:tblGrid>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2.1.</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Кадастровый номер земельного участка (при наличии)</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2.2.</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Адрес или описание местоположения земельного участка</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2.3.</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Сведения о праве застройщика на земельный участок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r w:rsidR="00EC3B01">
        <w:trPr>
          <w:jc w:val="center"/>
        </w:trPr>
        <w:tc>
          <w:tcPr>
            <w:tcW w:w="810" w:type="dxa"/>
            <w:tcBorders>
              <w:top w:val="single" w:sz="6" w:space="0" w:color="auto"/>
              <w:left w:val="single" w:sz="6" w:space="0" w:color="auto"/>
              <w:bottom w:val="single" w:sz="6" w:space="0" w:color="auto"/>
              <w:right w:val="single" w:sz="6" w:space="0" w:color="auto"/>
            </w:tcBorders>
          </w:tcPr>
          <w:p w:rsidR="00EC3B01" w:rsidRDefault="00EC3B01" w:rsidP="00A60B68">
            <w:r>
              <w:t>2.4.</w:t>
            </w:r>
          </w:p>
        </w:tc>
        <w:tc>
          <w:tcPr>
            <w:tcW w:w="4050" w:type="dxa"/>
            <w:tcBorders>
              <w:top w:val="single" w:sz="6" w:space="0" w:color="auto"/>
              <w:left w:val="single" w:sz="6" w:space="0" w:color="auto"/>
              <w:bottom w:val="single" w:sz="6" w:space="0" w:color="auto"/>
              <w:right w:val="single" w:sz="6" w:space="0" w:color="auto"/>
            </w:tcBorders>
          </w:tcPr>
          <w:p w:rsidR="00EC3B01" w:rsidRDefault="00EC3B01" w:rsidP="00A60B68">
            <w:r>
              <w:t>Сведения о наличии прав иных лиц на земельный участок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EC3B01" w:rsidRDefault="00EC3B01" w:rsidP="00A60B68">
            <w:r>
              <w:t> </w:t>
            </w:r>
          </w:p>
        </w:tc>
      </w:tr>
    </w:tbl>
    <w:p w:rsidR="00EC3B01" w:rsidRDefault="00EC3B01" w:rsidP="00083C0A"/>
    <w:p w:rsidR="00EC3B01" w:rsidRDefault="00EC3B01" w:rsidP="00083C0A">
      <w:pPr>
        <w:spacing w:after="150"/>
      </w:pPr>
    </w:p>
    <w:tbl>
      <w:tblPr>
        <w:tblW w:w="0" w:type="auto"/>
        <w:jc w:val="center"/>
        <w:tblCellMar>
          <w:left w:w="0" w:type="dxa"/>
          <w:right w:w="0" w:type="dxa"/>
        </w:tblCellMar>
        <w:tblLook w:val="0000"/>
      </w:tblPr>
      <w:tblGrid>
        <w:gridCol w:w="4283"/>
        <w:gridCol w:w="4290"/>
        <w:gridCol w:w="780"/>
      </w:tblGrid>
      <w:tr w:rsidR="00EC3B01">
        <w:trPr>
          <w:jc w:val="center"/>
        </w:trPr>
        <w:tc>
          <w:tcPr>
            <w:tcW w:w="4375" w:type="dxa"/>
            <w:tcBorders>
              <w:top w:val="nil"/>
              <w:left w:val="nil"/>
              <w:bottom w:val="nil"/>
              <w:right w:val="nil"/>
            </w:tcBorders>
          </w:tcPr>
          <w:p w:rsidR="00EC3B01" w:rsidRDefault="00EC3B01" w:rsidP="00A60B68">
            <w:r>
              <w:t>Настоящим уведомляю о сносе объекта капитального строительства</w:t>
            </w:r>
          </w:p>
        </w:tc>
        <w:tc>
          <w:tcPr>
            <w:tcW w:w="4375" w:type="dxa"/>
            <w:tcBorders>
              <w:top w:val="nil"/>
              <w:left w:val="nil"/>
              <w:bottom w:val="single" w:sz="6" w:space="0" w:color="auto"/>
              <w:right w:val="nil"/>
            </w:tcBorders>
          </w:tcPr>
          <w:p w:rsidR="00EC3B01" w:rsidRDefault="00EC3B01" w:rsidP="00A60B68">
            <w:r>
              <w:t> </w:t>
            </w:r>
          </w:p>
        </w:tc>
        <w:tc>
          <w:tcPr>
            <w:tcW w:w="250" w:type="dxa"/>
            <w:tcBorders>
              <w:top w:val="nil"/>
              <w:left w:val="nil"/>
              <w:bottom w:val="nil"/>
              <w:right w:val="nil"/>
            </w:tcBorders>
          </w:tcPr>
          <w:p w:rsidR="00EC3B01" w:rsidRDefault="00EC3B01" w:rsidP="00A60B68">
            <w:r>
              <w:t>,</w:t>
            </w:r>
          </w:p>
        </w:tc>
      </w:tr>
      <w:tr w:rsidR="00EC3B01">
        <w:trPr>
          <w:jc w:val="center"/>
        </w:trPr>
        <w:tc>
          <w:tcPr>
            <w:tcW w:w="4375" w:type="dxa"/>
            <w:tcBorders>
              <w:top w:val="nil"/>
              <w:left w:val="nil"/>
              <w:bottom w:val="nil"/>
              <w:right w:val="nil"/>
            </w:tcBorders>
          </w:tcPr>
          <w:p w:rsidR="00EC3B01" w:rsidRDefault="00EC3B01" w:rsidP="00A60B68">
            <w:r>
              <w:t> </w:t>
            </w:r>
          </w:p>
        </w:tc>
        <w:tc>
          <w:tcPr>
            <w:tcW w:w="4375" w:type="dxa"/>
            <w:tcBorders>
              <w:top w:val="single" w:sz="6" w:space="0" w:color="auto"/>
              <w:left w:val="nil"/>
              <w:bottom w:val="nil"/>
              <w:right w:val="nil"/>
            </w:tcBorders>
          </w:tcPr>
          <w:p w:rsidR="00EC3B01" w:rsidRDefault="00EC3B01" w:rsidP="00A60B68">
            <w:pPr>
              <w:jc w:val="center"/>
            </w:pPr>
            <w:r>
              <w:t>(кадастровый номер объекта капитального строительства (при наличии)</w:t>
            </w:r>
          </w:p>
        </w:tc>
        <w:tc>
          <w:tcPr>
            <w:tcW w:w="250" w:type="dxa"/>
            <w:tcBorders>
              <w:top w:val="nil"/>
              <w:left w:val="nil"/>
              <w:bottom w:val="nil"/>
              <w:right w:val="nil"/>
            </w:tcBorders>
          </w:tcPr>
          <w:p w:rsidR="00EC3B01" w:rsidRDefault="00EC3B01" w:rsidP="00A60B68">
            <w:r>
              <w:t> </w:t>
            </w:r>
          </w:p>
        </w:tc>
      </w:tr>
    </w:tbl>
    <w:p w:rsidR="00EC3B01" w:rsidRDefault="00EC3B01" w:rsidP="00083C0A"/>
    <w:p w:rsidR="00EC3B01" w:rsidRDefault="00EC3B01" w:rsidP="00083C0A">
      <w:pPr>
        <w:spacing w:after="150"/>
      </w:pPr>
    </w:p>
    <w:tbl>
      <w:tblPr>
        <w:tblW w:w="0" w:type="auto"/>
        <w:jc w:val="center"/>
        <w:tblCellMar>
          <w:left w:w="0" w:type="dxa"/>
          <w:right w:w="0" w:type="dxa"/>
        </w:tblCellMar>
        <w:tblLook w:val="0000"/>
      </w:tblPr>
      <w:tblGrid>
        <w:gridCol w:w="4500"/>
        <w:gridCol w:w="4500"/>
      </w:tblGrid>
      <w:tr w:rsidR="00EC3B01">
        <w:trPr>
          <w:jc w:val="center"/>
        </w:trPr>
        <w:tc>
          <w:tcPr>
            <w:tcW w:w="4500" w:type="dxa"/>
            <w:tcBorders>
              <w:top w:val="nil"/>
              <w:left w:val="nil"/>
              <w:bottom w:val="nil"/>
              <w:right w:val="nil"/>
            </w:tcBorders>
          </w:tcPr>
          <w:p w:rsidR="00EC3B01" w:rsidRDefault="00EC3B01" w:rsidP="00A60B68">
            <w:r>
              <w:t xml:space="preserve">указанного в уведомлении о планируемом сносе объекта капитального строительства </w:t>
            </w:r>
          </w:p>
        </w:tc>
        <w:tc>
          <w:tcPr>
            <w:tcW w:w="4500" w:type="dxa"/>
            <w:tcBorders>
              <w:top w:val="nil"/>
              <w:left w:val="nil"/>
              <w:bottom w:val="nil"/>
              <w:right w:val="nil"/>
            </w:tcBorders>
          </w:tcPr>
          <w:p w:rsidR="00EC3B01" w:rsidRDefault="00EC3B01" w:rsidP="00A60B68">
            <w:r>
              <w:t>от "__" ____ 20__ г.</w:t>
            </w:r>
          </w:p>
        </w:tc>
      </w:tr>
      <w:tr w:rsidR="00EC3B01">
        <w:trPr>
          <w:jc w:val="center"/>
        </w:trPr>
        <w:tc>
          <w:tcPr>
            <w:tcW w:w="4500" w:type="dxa"/>
            <w:tcBorders>
              <w:top w:val="nil"/>
              <w:left w:val="nil"/>
              <w:bottom w:val="nil"/>
              <w:right w:val="nil"/>
            </w:tcBorders>
          </w:tcPr>
          <w:p w:rsidR="00EC3B01" w:rsidRDefault="00EC3B01" w:rsidP="00A60B68">
            <w:r>
              <w:t> </w:t>
            </w:r>
          </w:p>
        </w:tc>
        <w:tc>
          <w:tcPr>
            <w:tcW w:w="4500" w:type="dxa"/>
            <w:tcBorders>
              <w:top w:val="nil"/>
              <w:left w:val="nil"/>
              <w:bottom w:val="nil"/>
              <w:right w:val="nil"/>
            </w:tcBorders>
          </w:tcPr>
          <w:p w:rsidR="00EC3B01" w:rsidRDefault="00EC3B01" w:rsidP="00A60B68">
            <w:r>
              <w:t>(дата направления)</w:t>
            </w:r>
          </w:p>
        </w:tc>
      </w:tr>
    </w:tbl>
    <w:p w:rsidR="00EC3B01" w:rsidRDefault="00EC3B01" w:rsidP="00083C0A"/>
    <w:p w:rsidR="00EC3B01" w:rsidRDefault="00EC3B01" w:rsidP="00083C0A">
      <w:pPr>
        <w:spacing w:after="150"/>
      </w:pPr>
    </w:p>
    <w:tbl>
      <w:tblPr>
        <w:tblW w:w="0" w:type="auto"/>
        <w:jc w:val="center"/>
        <w:tblCellMar>
          <w:left w:w="0" w:type="dxa"/>
          <w:right w:w="0" w:type="dxa"/>
        </w:tblCellMar>
        <w:tblLook w:val="0000"/>
      </w:tblPr>
      <w:tblGrid>
        <w:gridCol w:w="4303"/>
        <w:gridCol w:w="4270"/>
        <w:gridCol w:w="780"/>
      </w:tblGrid>
      <w:tr w:rsidR="00EC3B01">
        <w:trPr>
          <w:jc w:val="center"/>
        </w:trPr>
        <w:tc>
          <w:tcPr>
            <w:tcW w:w="8750" w:type="dxa"/>
            <w:gridSpan w:val="2"/>
            <w:tcBorders>
              <w:top w:val="nil"/>
              <w:left w:val="nil"/>
              <w:bottom w:val="nil"/>
              <w:right w:val="nil"/>
            </w:tcBorders>
          </w:tcPr>
          <w:p w:rsidR="00EC3B01" w:rsidRDefault="00EC3B01" w:rsidP="00A60B68">
            <w:r>
              <w:t xml:space="preserve">Почтовый адрес и (или) адрес электронной почты для связи: </w:t>
            </w:r>
          </w:p>
        </w:tc>
        <w:tc>
          <w:tcPr>
            <w:tcW w:w="250" w:type="dxa"/>
            <w:tcBorders>
              <w:top w:val="nil"/>
              <w:left w:val="nil"/>
              <w:bottom w:val="single" w:sz="6" w:space="0" w:color="auto"/>
              <w:right w:val="nil"/>
            </w:tcBorders>
          </w:tcPr>
          <w:p w:rsidR="00EC3B01" w:rsidRDefault="00EC3B01" w:rsidP="00A60B68">
            <w:r>
              <w:t> </w:t>
            </w:r>
          </w:p>
        </w:tc>
      </w:tr>
      <w:tr w:rsidR="00EC3B01">
        <w:trPr>
          <w:jc w:val="center"/>
        </w:trPr>
        <w:tc>
          <w:tcPr>
            <w:tcW w:w="4375" w:type="dxa"/>
            <w:tcBorders>
              <w:top w:val="nil"/>
              <w:left w:val="nil"/>
              <w:bottom w:val="single" w:sz="6" w:space="0" w:color="auto"/>
              <w:right w:val="nil"/>
            </w:tcBorders>
          </w:tcPr>
          <w:p w:rsidR="00EC3B01" w:rsidRDefault="00EC3B01" w:rsidP="00A60B68">
            <w:r>
              <w:t> </w:t>
            </w:r>
          </w:p>
        </w:tc>
        <w:tc>
          <w:tcPr>
            <w:tcW w:w="4375" w:type="dxa"/>
            <w:tcBorders>
              <w:top w:val="nil"/>
              <w:left w:val="nil"/>
              <w:bottom w:val="single" w:sz="6" w:space="0" w:color="auto"/>
              <w:right w:val="nil"/>
            </w:tcBorders>
          </w:tcPr>
          <w:p w:rsidR="00EC3B01" w:rsidRDefault="00EC3B01" w:rsidP="00A60B68"/>
        </w:tc>
        <w:tc>
          <w:tcPr>
            <w:tcW w:w="250" w:type="dxa"/>
            <w:tcBorders>
              <w:top w:val="single" w:sz="6" w:space="0" w:color="auto"/>
              <w:left w:val="nil"/>
              <w:bottom w:val="single" w:sz="6" w:space="0" w:color="auto"/>
              <w:right w:val="nil"/>
            </w:tcBorders>
          </w:tcPr>
          <w:p w:rsidR="00EC3B01" w:rsidRDefault="00EC3B01" w:rsidP="00A60B68">
            <w:r>
              <w:t> </w:t>
            </w:r>
          </w:p>
        </w:tc>
      </w:tr>
      <w:tr w:rsidR="00EC3B01">
        <w:trPr>
          <w:jc w:val="center"/>
        </w:trPr>
        <w:tc>
          <w:tcPr>
            <w:tcW w:w="4375" w:type="dxa"/>
            <w:tcBorders>
              <w:top w:val="single" w:sz="6" w:space="0" w:color="auto"/>
              <w:left w:val="nil"/>
              <w:bottom w:val="nil"/>
              <w:right w:val="nil"/>
            </w:tcBorders>
          </w:tcPr>
          <w:p w:rsidR="00EC3B01" w:rsidRDefault="00EC3B01" w:rsidP="00A60B68">
            <w:r>
              <w:t> </w:t>
            </w:r>
          </w:p>
        </w:tc>
        <w:tc>
          <w:tcPr>
            <w:tcW w:w="4375" w:type="dxa"/>
            <w:tcBorders>
              <w:top w:val="single" w:sz="6" w:space="0" w:color="auto"/>
              <w:left w:val="nil"/>
              <w:bottom w:val="nil"/>
              <w:right w:val="nil"/>
            </w:tcBorders>
          </w:tcPr>
          <w:p w:rsidR="00EC3B01" w:rsidRDefault="00EC3B01" w:rsidP="00A60B68"/>
        </w:tc>
        <w:tc>
          <w:tcPr>
            <w:tcW w:w="250" w:type="dxa"/>
            <w:tcBorders>
              <w:top w:val="single" w:sz="6" w:space="0" w:color="auto"/>
              <w:left w:val="nil"/>
              <w:bottom w:val="nil"/>
              <w:right w:val="nil"/>
            </w:tcBorders>
          </w:tcPr>
          <w:p w:rsidR="00EC3B01" w:rsidRDefault="00EC3B01" w:rsidP="00A60B68">
            <w:r>
              <w:t> </w:t>
            </w:r>
          </w:p>
        </w:tc>
      </w:tr>
      <w:tr w:rsidR="00EC3B01">
        <w:trPr>
          <w:jc w:val="center"/>
        </w:trPr>
        <w:tc>
          <w:tcPr>
            <w:tcW w:w="4375" w:type="dxa"/>
            <w:tcBorders>
              <w:top w:val="nil"/>
              <w:left w:val="nil"/>
              <w:bottom w:val="nil"/>
              <w:right w:val="nil"/>
            </w:tcBorders>
          </w:tcPr>
          <w:p w:rsidR="00EC3B01" w:rsidRDefault="00EC3B01" w:rsidP="00A60B68">
            <w:r>
              <w:t xml:space="preserve">Настоящим уведомлением я </w:t>
            </w:r>
          </w:p>
        </w:tc>
        <w:tc>
          <w:tcPr>
            <w:tcW w:w="4375" w:type="dxa"/>
            <w:tcBorders>
              <w:top w:val="nil"/>
              <w:left w:val="nil"/>
              <w:bottom w:val="single" w:sz="6" w:space="0" w:color="auto"/>
              <w:right w:val="nil"/>
            </w:tcBorders>
          </w:tcPr>
          <w:p w:rsidR="00EC3B01" w:rsidRDefault="00EC3B01" w:rsidP="00A60B68">
            <w:r>
              <w:t> </w:t>
            </w:r>
          </w:p>
        </w:tc>
        <w:tc>
          <w:tcPr>
            <w:tcW w:w="250" w:type="dxa"/>
            <w:tcBorders>
              <w:top w:val="nil"/>
              <w:left w:val="nil"/>
              <w:bottom w:val="single" w:sz="6" w:space="0" w:color="auto"/>
              <w:right w:val="nil"/>
            </w:tcBorders>
          </w:tcPr>
          <w:p w:rsidR="00EC3B01" w:rsidRDefault="00EC3B01" w:rsidP="00A60B68">
            <w:r>
              <w:t> </w:t>
            </w:r>
          </w:p>
        </w:tc>
      </w:tr>
      <w:tr w:rsidR="00EC3B01">
        <w:trPr>
          <w:jc w:val="center"/>
        </w:trPr>
        <w:tc>
          <w:tcPr>
            <w:tcW w:w="4375" w:type="dxa"/>
            <w:tcBorders>
              <w:top w:val="nil"/>
              <w:left w:val="nil"/>
              <w:bottom w:val="single" w:sz="6" w:space="0" w:color="auto"/>
              <w:right w:val="nil"/>
            </w:tcBorders>
          </w:tcPr>
          <w:p w:rsidR="00EC3B01" w:rsidRDefault="00EC3B01" w:rsidP="00A60B68">
            <w:r>
              <w:t> </w:t>
            </w:r>
          </w:p>
        </w:tc>
        <w:tc>
          <w:tcPr>
            <w:tcW w:w="4375" w:type="dxa"/>
            <w:tcBorders>
              <w:top w:val="single" w:sz="6" w:space="0" w:color="auto"/>
              <w:left w:val="nil"/>
              <w:bottom w:val="single" w:sz="6" w:space="0" w:color="auto"/>
              <w:right w:val="nil"/>
            </w:tcBorders>
          </w:tcPr>
          <w:p w:rsidR="00EC3B01" w:rsidRDefault="00EC3B01" w:rsidP="00A60B68"/>
        </w:tc>
        <w:tc>
          <w:tcPr>
            <w:tcW w:w="250" w:type="dxa"/>
            <w:tcBorders>
              <w:top w:val="single" w:sz="6" w:space="0" w:color="auto"/>
              <w:left w:val="nil"/>
              <w:bottom w:val="single" w:sz="6" w:space="0" w:color="auto"/>
              <w:right w:val="nil"/>
            </w:tcBorders>
          </w:tcPr>
          <w:p w:rsidR="00EC3B01" w:rsidRDefault="00EC3B01" w:rsidP="00A60B68">
            <w:r>
              <w:t> </w:t>
            </w:r>
          </w:p>
        </w:tc>
      </w:tr>
      <w:tr w:rsidR="00EC3B01">
        <w:trPr>
          <w:jc w:val="center"/>
        </w:trPr>
        <w:tc>
          <w:tcPr>
            <w:tcW w:w="9000" w:type="dxa"/>
            <w:gridSpan w:val="3"/>
            <w:tcBorders>
              <w:top w:val="single" w:sz="6" w:space="0" w:color="auto"/>
              <w:left w:val="nil"/>
              <w:bottom w:val="nil"/>
              <w:right w:val="nil"/>
            </w:tcBorders>
          </w:tcPr>
          <w:p w:rsidR="00EC3B01" w:rsidRDefault="00EC3B01" w:rsidP="00A60B68">
            <w:pPr>
              <w:jc w:val="center"/>
            </w:pPr>
            <w:r>
              <w:t>(фамилия, имя, отчество (при наличии)</w:t>
            </w:r>
          </w:p>
        </w:tc>
      </w:tr>
    </w:tbl>
    <w:p w:rsidR="00EC3B01" w:rsidRDefault="00EC3B01" w:rsidP="00083C0A">
      <w:r>
        <w:t>даю согласие на обработку персональных данных (в случае если застройщиком является физическое лицо).</w:t>
      </w:r>
    </w:p>
    <w:p w:rsidR="00EC3B01" w:rsidRDefault="00EC3B01" w:rsidP="00083C0A">
      <w:pPr>
        <w:spacing w:after="150"/>
      </w:pPr>
    </w:p>
    <w:tbl>
      <w:tblPr>
        <w:tblW w:w="0" w:type="auto"/>
        <w:jc w:val="center"/>
        <w:tblCellMar>
          <w:left w:w="0" w:type="dxa"/>
          <w:right w:w="0" w:type="dxa"/>
        </w:tblCellMar>
        <w:tblLook w:val="0000"/>
      </w:tblPr>
      <w:tblGrid>
        <w:gridCol w:w="2998"/>
        <w:gridCol w:w="780"/>
        <w:gridCol w:w="1724"/>
        <w:gridCol w:w="780"/>
        <w:gridCol w:w="3071"/>
      </w:tblGrid>
      <w:tr w:rsidR="00EC3B01">
        <w:trPr>
          <w:jc w:val="center"/>
        </w:trPr>
        <w:tc>
          <w:tcPr>
            <w:tcW w:w="3500" w:type="dxa"/>
            <w:tcBorders>
              <w:top w:val="nil"/>
              <w:left w:val="nil"/>
              <w:bottom w:val="single" w:sz="6" w:space="0" w:color="auto"/>
              <w:right w:val="nil"/>
            </w:tcBorders>
          </w:tcPr>
          <w:p w:rsidR="00EC3B01" w:rsidRDefault="00EC3B01" w:rsidP="00A60B68">
            <w:pPr>
              <w:jc w:val="center"/>
            </w:pPr>
          </w:p>
        </w:tc>
        <w:tc>
          <w:tcPr>
            <w:tcW w:w="250" w:type="dxa"/>
            <w:tcBorders>
              <w:top w:val="nil"/>
              <w:left w:val="nil"/>
              <w:bottom w:val="nil"/>
              <w:right w:val="nil"/>
            </w:tcBorders>
          </w:tcPr>
          <w:p w:rsidR="00EC3B01" w:rsidRDefault="00EC3B01" w:rsidP="00A60B68">
            <w:pPr>
              <w:jc w:val="center"/>
            </w:pPr>
            <w:r>
              <w:t> </w:t>
            </w:r>
          </w:p>
        </w:tc>
        <w:tc>
          <w:tcPr>
            <w:tcW w:w="1500" w:type="dxa"/>
            <w:tcBorders>
              <w:top w:val="nil"/>
              <w:left w:val="nil"/>
              <w:bottom w:val="single" w:sz="6" w:space="0" w:color="auto"/>
              <w:right w:val="nil"/>
            </w:tcBorders>
          </w:tcPr>
          <w:p w:rsidR="00EC3B01" w:rsidRDefault="00EC3B01" w:rsidP="00A60B68">
            <w:pPr>
              <w:jc w:val="center"/>
            </w:pPr>
            <w:r>
              <w:t> </w:t>
            </w:r>
          </w:p>
        </w:tc>
        <w:tc>
          <w:tcPr>
            <w:tcW w:w="250" w:type="dxa"/>
            <w:tcBorders>
              <w:top w:val="nil"/>
              <w:left w:val="nil"/>
              <w:bottom w:val="nil"/>
              <w:right w:val="nil"/>
            </w:tcBorders>
          </w:tcPr>
          <w:p w:rsidR="00EC3B01" w:rsidRDefault="00EC3B01" w:rsidP="00A60B68">
            <w:pPr>
              <w:jc w:val="center"/>
            </w:pPr>
            <w:r>
              <w:t> </w:t>
            </w:r>
          </w:p>
        </w:tc>
        <w:tc>
          <w:tcPr>
            <w:tcW w:w="3500" w:type="dxa"/>
            <w:tcBorders>
              <w:top w:val="nil"/>
              <w:left w:val="nil"/>
              <w:bottom w:val="single" w:sz="6" w:space="0" w:color="auto"/>
              <w:right w:val="nil"/>
            </w:tcBorders>
          </w:tcPr>
          <w:p w:rsidR="00EC3B01" w:rsidRDefault="00EC3B01" w:rsidP="00A60B68">
            <w:pPr>
              <w:jc w:val="center"/>
            </w:pPr>
            <w:r>
              <w:t> </w:t>
            </w:r>
          </w:p>
        </w:tc>
      </w:tr>
      <w:tr w:rsidR="00EC3B01">
        <w:trPr>
          <w:jc w:val="center"/>
        </w:trPr>
        <w:tc>
          <w:tcPr>
            <w:tcW w:w="3500" w:type="dxa"/>
            <w:tcBorders>
              <w:top w:val="single" w:sz="6" w:space="0" w:color="auto"/>
              <w:left w:val="nil"/>
              <w:bottom w:val="nil"/>
              <w:right w:val="nil"/>
            </w:tcBorders>
          </w:tcPr>
          <w:p w:rsidR="00EC3B01" w:rsidRDefault="00EC3B01" w:rsidP="00A60B68">
            <w:pPr>
              <w:jc w:val="center"/>
            </w:pPr>
            <w:r>
              <w:t>(должность, в случае, если застройщиком или техническим заказчиком является юридическое лицо)</w:t>
            </w:r>
          </w:p>
        </w:tc>
        <w:tc>
          <w:tcPr>
            <w:tcW w:w="250" w:type="dxa"/>
            <w:tcBorders>
              <w:top w:val="nil"/>
              <w:left w:val="nil"/>
              <w:bottom w:val="nil"/>
              <w:right w:val="nil"/>
            </w:tcBorders>
          </w:tcPr>
          <w:p w:rsidR="00EC3B01" w:rsidRDefault="00EC3B01" w:rsidP="00A60B68">
            <w:pPr>
              <w:jc w:val="center"/>
            </w:pPr>
            <w:r>
              <w:t> </w:t>
            </w:r>
          </w:p>
        </w:tc>
        <w:tc>
          <w:tcPr>
            <w:tcW w:w="1500" w:type="dxa"/>
            <w:tcBorders>
              <w:top w:val="single" w:sz="6" w:space="0" w:color="auto"/>
              <w:left w:val="nil"/>
              <w:bottom w:val="nil"/>
              <w:right w:val="nil"/>
            </w:tcBorders>
          </w:tcPr>
          <w:p w:rsidR="00EC3B01" w:rsidRDefault="00EC3B01" w:rsidP="00A60B68">
            <w:pPr>
              <w:jc w:val="center"/>
            </w:pPr>
            <w:r>
              <w:t>(подпись)</w:t>
            </w:r>
          </w:p>
        </w:tc>
        <w:tc>
          <w:tcPr>
            <w:tcW w:w="250" w:type="dxa"/>
            <w:tcBorders>
              <w:top w:val="nil"/>
              <w:left w:val="nil"/>
              <w:bottom w:val="nil"/>
              <w:right w:val="nil"/>
            </w:tcBorders>
          </w:tcPr>
          <w:p w:rsidR="00EC3B01" w:rsidRDefault="00EC3B01" w:rsidP="00A60B68">
            <w:pPr>
              <w:jc w:val="center"/>
            </w:pPr>
            <w:r>
              <w:t> </w:t>
            </w:r>
          </w:p>
        </w:tc>
        <w:tc>
          <w:tcPr>
            <w:tcW w:w="3500" w:type="dxa"/>
            <w:tcBorders>
              <w:top w:val="single" w:sz="6" w:space="0" w:color="auto"/>
              <w:left w:val="nil"/>
              <w:bottom w:val="nil"/>
              <w:right w:val="nil"/>
            </w:tcBorders>
          </w:tcPr>
          <w:p w:rsidR="00EC3B01" w:rsidRDefault="00EC3B01" w:rsidP="00A60B68">
            <w:pPr>
              <w:jc w:val="center"/>
            </w:pPr>
            <w:r>
              <w:t>(расшифровка подписи)</w:t>
            </w:r>
          </w:p>
        </w:tc>
      </w:tr>
    </w:tbl>
    <w:p w:rsidR="00EC3B01" w:rsidRDefault="00EC3B01" w:rsidP="00083C0A"/>
    <w:p w:rsidR="00EC3B01" w:rsidRDefault="00EC3B01" w:rsidP="00083C0A">
      <w:pPr>
        <w:spacing w:after="150"/>
      </w:pPr>
      <w:r>
        <w:t>М.П.</w:t>
      </w:r>
    </w:p>
    <w:p w:rsidR="00EC3B01" w:rsidRDefault="00EC3B01" w:rsidP="00083C0A">
      <w:pPr>
        <w:spacing w:after="150"/>
      </w:pPr>
      <w:r>
        <w:t>(при наличии)</w:t>
      </w:r>
    </w:p>
    <w:p w:rsidR="00EC3B01" w:rsidRDefault="00EC3B01" w:rsidP="0044422F">
      <w:pPr>
        <w:ind w:right="-141" w:firstLine="567"/>
        <w:rPr>
          <w:sz w:val="28"/>
          <w:szCs w:val="28"/>
          <w:lang w:eastAsia="zh-CN"/>
        </w:rPr>
      </w:pPr>
    </w:p>
    <w:p w:rsidR="00EC3B01" w:rsidRDefault="00EC3B01" w:rsidP="0026073A">
      <w:pPr>
        <w:ind w:left="8495" w:firstLine="709"/>
        <w:rPr>
          <w:rFonts w:ascii="Times New Roman" w:hAnsi="Times New Roman" w:cs="Times New Roman"/>
        </w:rPr>
        <w:sectPr w:rsidR="00EC3B01" w:rsidSect="004A3900">
          <w:headerReference w:type="default" r:id="rId45"/>
          <w:footerReference w:type="default" r:id="rId46"/>
          <w:pgSz w:w="11905" w:h="16837"/>
          <w:pgMar w:top="1134" w:right="851" w:bottom="1134" w:left="1701" w:header="720" w:footer="720" w:gutter="0"/>
          <w:cols w:space="720"/>
          <w:noEndnote/>
          <w:titlePg/>
          <w:docGrid w:linePitch="326"/>
        </w:sectPr>
      </w:pPr>
    </w:p>
    <w:p w:rsidR="00EC3B01" w:rsidRPr="00EF2C1C" w:rsidRDefault="00EC3B01" w:rsidP="0026073A">
      <w:pPr>
        <w:ind w:left="8495" w:firstLine="709"/>
        <w:rPr>
          <w:rFonts w:ascii="Times New Roman" w:hAnsi="Times New Roman" w:cs="Times New Roman"/>
        </w:rPr>
      </w:pPr>
      <w:r>
        <w:rPr>
          <w:rFonts w:ascii="Times New Roman" w:hAnsi="Times New Roman" w:cs="Times New Roman"/>
        </w:rPr>
        <w:t>Приложение № 4</w:t>
      </w:r>
    </w:p>
    <w:p w:rsidR="00EC3B01" w:rsidRDefault="00EC3B01" w:rsidP="0026073A">
      <w:pPr>
        <w:ind w:left="8495" w:firstLine="708"/>
        <w:rPr>
          <w:rFonts w:ascii="Times New Roman" w:hAnsi="Times New Roman" w:cs="Times New Roman"/>
        </w:rPr>
      </w:pPr>
      <w:r>
        <w:rPr>
          <w:rFonts w:ascii="Times New Roman" w:hAnsi="Times New Roman" w:cs="Times New Roman"/>
        </w:rPr>
        <w:t xml:space="preserve">к Административному регламенту предоставления </w:t>
      </w:r>
    </w:p>
    <w:p w:rsidR="00EC3B01" w:rsidRDefault="00EC3B01" w:rsidP="0026073A">
      <w:pPr>
        <w:ind w:left="8495" w:firstLine="708"/>
        <w:rPr>
          <w:rFonts w:ascii="Times New Roman" w:hAnsi="Times New Roman" w:cs="Times New Roman"/>
        </w:rPr>
      </w:pPr>
      <w:r>
        <w:rPr>
          <w:rFonts w:ascii="Times New Roman" w:hAnsi="Times New Roman" w:cs="Times New Roman"/>
        </w:rPr>
        <w:t>муниципальной услуги «</w:t>
      </w:r>
      <w:r w:rsidRPr="002A766C">
        <w:rPr>
          <w:rFonts w:ascii="Times New Roman" w:hAnsi="Times New Roman" w:cs="Times New Roman"/>
        </w:rPr>
        <w:t>Направление уведомления</w:t>
      </w:r>
    </w:p>
    <w:p w:rsidR="00EC3B01" w:rsidRDefault="00EC3B01" w:rsidP="0026073A">
      <w:pPr>
        <w:ind w:left="8495" w:firstLine="708"/>
        <w:rPr>
          <w:rFonts w:ascii="Times New Roman" w:hAnsi="Times New Roman" w:cs="Times New Roman"/>
        </w:rPr>
      </w:pPr>
      <w:r w:rsidRPr="002A766C">
        <w:rPr>
          <w:rFonts w:ascii="Times New Roman" w:hAnsi="Times New Roman" w:cs="Times New Roman"/>
        </w:rPr>
        <w:t xml:space="preserve"> о планируемом сносе объекта капитального </w:t>
      </w:r>
    </w:p>
    <w:p w:rsidR="00EC3B01" w:rsidRDefault="00EC3B01" w:rsidP="0026073A">
      <w:pPr>
        <w:ind w:left="8495" w:firstLine="708"/>
        <w:rPr>
          <w:rFonts w:ascii="Times New Roman" w:hAnsi="Times New Roman" w:cs="Times New Roman"/>
        </w:rPr>
      </w:pPr>
      <w:r w:rsidRPr="002A766C">
        <w:rPr>
          <w:rFonts w:ascii="Times New Roman" w:hAnsi="Times New Roman" w:cs="Times New Roman"/>
        </w:rPr>
        <w:t xml:space="preserve">строительства и уведомления о завершении сноса </w:t>
      </w:r>
    </w:p>
    <w:p w:rsidR="00EC3B01" w:rsidRPr="00EF2C1C" w:rsidRDefault="00EC3B01" w:rsidP="0026073A">
      <w:pPr>
        <w:ind w:left="8495" w:firstLine="708"/>
        <w:rPr>
          <w:rFonts w:ascii="Times New Roman" w:hAnsi="Times New Roman" w:cs="Times New Roman"/>
        </w:rPr>
      </w:pPr>
      <w:r w:rsidRPr="002A766C">
        <w:rPr>
          <w:rFonts w:ascii="Times New Roman" w:hAnsi="Times New Roman" w:cs="Times New Roman"/>
        </w:rPr>
        <w:t>объекта капитального строительства»</w:t>
      </w:r>
    </w:p>
    <w:p w:rsidR="00EC3B01" w:rsidRDefault="00EC3B01" w:rsidP="0026073A">
      <w:pPr>
        <w:jc w:val="right"/>
        <w:rPr>
          <w:rFonts w:ascii="Times New Roman" w:hAnsi="Times New Roman" w:cs="Times New Roman"/>
        </w:rPr>
      </w:pPr>
    </w:p>
    <w:p w:rsidR="00EC3B01" w:rsidRPr="00477684" w:rsidRDefault="00EC3B01" w:rsidP="0026073A">
      <w:pPr>
        <w:jc w:val="center"/>
        <w:rPr>
          <w:rFonts w:ascii="Times New Roman" w:hAnsi="Times New Roman" w:cs="Times New Roman"/>
          <w:b/>
          <w:bCs/>
        </w:rPr>
      </w:pPr>
      <w:r w:rsidRPr="00477684">
        <w:rPr>
          <w:rFonts w:ascii="Times New Roman" w:hAnsi="Times New Roman" w:cs="Times New Roman"/>
          <w:b/>
          <w:bCs/>
        </w:rPr>
        <w:t>Описание административных процедур</w:t>
      </w:r>
    </w:p>
    <w:tbl>
      <w:tblPr>
        <w:tblW w:w="151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685"/>
        <w:gridCol w:w="1276"/>
        <w:gridCol w:w="34"/>
        <w:gridCol w:w="2234"/>
        <w:gridCol w:w="1985"/>
        <w:gridCol w:w="1984"/>
        <w:gridCol w:w="2410"/>
      </w:tblGrid>
      <w:tr w:rsidR="00EC3B01" w:rsidRPr="006D7AC5">
        <w:tc>
          <w:tcPr>
            <w:tcW w:w="1526" w:type="dxa"/>
          </w:tcPr>
          <w:p w:rsidR="00EC3B01" w:rsidRPr="006D7AC5" w:rsidRDefault="00EC3B01" w:rsidP="00CB202A">
            <w:pPr>
              <w:ind w:firstLine="0"/>
              <w:jc w:val="center"/>
              <w:rPr>
                <w:rFonts w:ascii="Times New Roman" w:hAnsi="Times New Roman" w:cs="Times New Roman"/>
              </w:rPr>
            </w:pPr>
            <w:r w:rsidRPr="006D7AC5">
              <w:rPr>
                <w:rFonts w:ascii="Times New Roman" w:hAnsi="Times New Roman" w:cs="Times New Roman"/>
              </w:rPr>
              <w:t>Основание для начала административной процедуры</w:t>
            </w:r>
          </w:p>
        </w:tc>
        <w:tc>
          <w:tcPr>
            <w:tcW w:w="3685" w:type="dxa"/>
          </w:tcPr>
          <w:p w:rsidR="00EC3B01" w:rsidRPr="006D7AC5" w:rsidRDefault="00EC3B01" w:rsidP="00CB202A">
            <w:pPr>
              <w:rPr>
                <w:rFonts w:ascii="Times New Roman" w:hAnsi="Times New Roman" w:cs="Times New Roman"/>
              </w:rPr>
            </w:pPr>
            <w:r w:rsidRPr="006D7AC5">
              <w:rPr>
                <w:rFonts w:ascii="Times New Roman" w:hAnsi="Times New Roman" w:cs="Times New Roman"/>
              </w:rPr>
              <w:t>Содержание административных действий</w:t>
            </w:r>
          </w:p>
        </w:tc>
        <w:tc>
          <w:tcPr>
            <w:tcW w:w="1310" w:type="dxa"/>
            <w:gridSpan w:val="2"/>
          </w:tcPr>
          <w:p w:rsidR="00EC3B01" w:rsidRPr="006D7AC5" w:rsidRDefault="00EC3B01" w:rsidP="00CB202A">
            <w:pPr>
              <w:ind w:firstLine="0"/>
              <w:jc w:val="center"/>
              <w:rPr>
                <w:rFonts w:ascii="Times New Roman" w:hAnsi="Times New Roman" w:cs="Times New Roman"/>
              </w:rPr>
            </w:pPr>
            <w:r w:rsidRPr="006D7AC5">
              <w:rPr>
                <w:rFonts w:ascii="Times New Roman" w:hAnsi="Times New Roman" w:cs="Times New Roman"/>
              </w:rPr>
              <w:t>Срок выполнения административных действий</w:t>
            </w:r>
          </w:p>
        </w:tc>
        <w:tc>
          <w:tcPr>
            <w:tcW w:w="2234" w:type="dxa"/>
          </w:tcPr>
          <w:p w:rsidR="00EC3B01" w:rsidRPr="006D7AC5" w:rsidRDefault="00EC3B01" w:rsidP="00CB202A">
            <w:pPr>
              <w:ind w:firstLine="0"/>
              <w:jc w:val="center"/>
              <w:rPr>
                <w:rFonts w:ascii="Times New Roman" w:hAnsi="Times New Roman" w:cs="Times New Roman"/>
              </w:rPr>
            </w:pPr>
            <w:r w:rsidRPr="006D7AC5">
              <w:rPr>
                <w:rFonts w:ascii="Times New Roman" w:hAnsi="Times New Roman" w:cs="Times New Roman"/>
              </w:rPr>
              <w:t>Должностное лицо, ответственное за выполнение административного действия</w:t>
            </w:r>
          </w:p>
        </w:tc>
        <w:tc>
          <w:tcPr>
            <w:tcW w:w="1985" w:type="dxa"/>
          </w:tcPr>
          <w:p w:rsidR="00EC3B01" w:rsidRPr="006D7AC5" w:rsidRDefault="00EC3B01" w:rsidP="00CB202A">
            <w:pPr>
              <w:ind w:firstLine="0"/>
              <w:jc w:val="center"/>
              <w:rPr>
                <w:rFonts w:ascii="Times New Roman" w:hAnsi="Times New Roman" w:cs="Times New Roman"/>
              </w:rPr>
            </w:pPr>
            <w:r w:rsidRPr="006D7AC5">
              <w:rPr>
                <w:rFonts w:ascii="Times New Roman" w:hAnsi="Times New Roman" w:cs="Times New Roman"/>
              </w:rPr>
              <w:t>Место выполнения административного действия/ используемая информационная система</w:t>
            </w:r>
          </w:p>
        </w:tc>
        <w:tc>
          <w:tcPr>
            <w:tcW w:w="1984" w:type="dxa"/>
          </w:tcPr>
          <w:p w:rsidR="00EC3B01" w:rsidRPr="006D7AC5" w:rsidRDefault="00EC3B01" w:rsidP="00CB202A">
            <w:pPr>
              <w:ind w:firstLine="0"/>
              <w:jc w:val="center"/>
              <w:rPr>
                <w:rFonts w:ascii="Times New Roman" w:hAnsi="Times New Roman" w:cs="Times New Roman"/>
              </w:rPr>
            </w:pPr>
            <w:r w:rsidRPr="006D7AC5">
              <w:rPr>
                <w:rFonts w:ascii="Times New Roman" w:hAnsi="Times New Roman" w:cs="Times New Roman"/>
              </w:rPr>
              <w:t>Критерии принятия решения</w:t>
            </w:r>
          </w:p>
        </w:tc>
        <w:tc>
          <w:tcPr>
            <w:tcW w:w="2410" w:type="dxa"/>
          </w:tcPr>
          <w:p w:rsidR="00EC3B01" w:rsidRPr="006D7AC5" w:rsidRDefault="00EC3B01" w:rsidP="00CB202A">
            <w:pPr>
              <w:ind w:firstLine="0"/>
              <w:jc w:val="center"/>
              <w:rPr>
                <w:rFonts w:ascii="Times New Roman" w:hAnsi="Times New Roman" w:cs="Times New Roman"/>
              </w:rPr>
            </w:pPr>
            <w:r w:rsidRPr="006D7AC5">
              <w:rPr>
                <w:rFonts w:ascii="Times New Roman" w:hAnsi="Times New Roman" w:cs="Times New Roman"/>
              </w:rPr>
              <w:t>Результат административного действия, способ фиксации</w:t>
            </w:r>
          </w:p>
        </w:tc>
      </w:tr>
      <w:tr w:rsidR="00EC3B01" w:rsidRPr="006D7AC5">
        <w:tc>
          <w:tcPr>
            <w:tcW w:w="15134" w:type="dxa"/>
            <w:gridSpan w:val="8"/>
          </w:tcPr>
          <w:p w:rsidR="00EC3B01" w:rsidRPr="006D7AC5" w:rsidRDefault="00EC3B01"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Проверка документов и регистрация заявления</w:t>
            </w:r>
          </w:p>
        </w:tc>
      </w:tr>
      <w:tr w:rsidR="00EC3B01" w:rsidRPr="006D7AC5">
        <w:tc>
          <w:tcPr>
            <w:tcW w:w="1526" w:type="dxa"/>
          </w:tcPr>
          <w:p w:rsidR="00EC3B01" w:rsidRPr="006D7AC5" w:rsidRDefault="00EC3B01" w:rsidP="00A60B68">
            <w:pPr>
              <w:jc w:val="center"/>
              <w:rPr>
                <w:rFonts w:ascii="Times New Roman" w:hAnsi="Times New Roman" w:cs="Times New Roman"/>
              </w:rPr>
            </w:pPr>
            <w:r w:rsidRPr="006D7AC5">
              <w:rPr>
                <w:rFonts w:ascii="Times New Roman" w:hAnsi="Times New Roman" w:cs="Times New Roman"/>
              </w:rPr>
              <w:t>1</w:t>
            </w:r>
          </w:p>
        </w:tc>
        <w:tc>
          <w:tcPr>
            <w:tcW w:w="3685" w:type="dxa"/>
          </w:tcPr>
          <w:p w:rsidR="00EC3B01" w:rsidRPr="006D7AC5" w:rsidRDefault="00EC3B01" w:rsidP="00A60B68">
            <w:pPr>
              <w:jc w:val="center"/>
              <w:rPr>
                <w:rFonts w:ascii="Times New Roman" w:hAnsi="Times New Roman" w:cs="Times New Roman"/>
              </w:rPr>
            </w:pPr>
            <w:r w:rsidRPr="006D7AC5">
              <w:rPr>
                <w:rFonts w:ascii="Times New Roman" w:hAnsi="Times New Roman" w:cs="Times New Roman"/>
              </w:rPr>
              <w:t>2</w:t>
            </w:r>
          </w:p>
        </w:tc>
        <w:tc>
          <w:tcPr>
            <w:tcW w:w="1276" w:type="dxa"/>
          </w:tcPr>
          <w:p w:rsidR="00EC3B01" w:rsidRPr="006D7AC5" w:rsidRDefault="00EC3B01" w:rsidP="00A60B68">
            <w:pPr>
              <w:jc w:val="center"/>
              <w:rPr>
                <w:rFonts w:ascii="Times New Roman" w:hAnsi="Times New Roman" w:cs="Times New Roman"/>
              </w:rPr>
            </w:pPr>
            <w:r w:rsidRPr="006D7AC5">
              <w:rPr>
                <w:rFonts w:ascii="Times New Roman" w:hAnsi="Times New Roman" w:cs="Times New Roman"/>
              </w:rPr>
              <w:t>3</w:t>
            </w:r>
          </w:p>
        </w:tc>
        <w:tc>
          <w:tcPr>
            <w:tcW w:w="2268" w:type="dxa"/>
            <w:gridSpan w:val="2"/>
          </w:tcPr>
          <w:p w:rsidR="00EC3B01" w:rsidRPr="006D7AC5" w:rsidRDefault="00EC3B01" w:rsidP="00A60B68">
            <w:pPr>
              <w:jc w:val="center"/>
              <w:rPr>
                <w:rFonts w:ascii="Times New Roman" w:hAnsi="Times New Roman" w:cs="Times New Roman"/>
              </w:rPr>
            </w:pPr>
            <w:r w:rsidRPr="006D7AC5">
              <w:rPr>
                <w:rFonts w:ascii="Times New Roman" w:hAnsi="Times New Roman" w:cs="Times New Roman"/>
              </w:rPr>
              <w:t>4</w:t>
            </w:r>
          </w:p>
        </w:tc>
        <w:tc>
          <w:tcPr>
            <w:tcW w:w="1985" w:type="dxa"/>
          </w:tcPr>
          <w:p w:rsidR="00EC3B01" w:rsidRPr="006D7AC5" w:rsidRDefault="00EC3B01" w:rsidP="00A60B68">
            <w:pPr>
              <w:jc w:val="center"/>
              <w:rPr>
                <w:rFonts w:ascii="Times New Roman" w:hAnsi="Times New Roman" w:cs="Times New Roman"/>
              </w:rPr>
            </w:pPr>
            <w:r w:rsidRPr="006D7AC5">
              <w:rPr>
                <w:rFonts w:ascii="Times New Roman" w:hAnsi="Times New Roman" w:cs="Times New Roman"/>
              </w:rPr>
              <w:t>5</w:t>
            </w:r>
          </w:p>
        </w:tc>
        <w:tc>
          <w:tcPr>
            <w:tcW w:w="1984" w:type="dxa"/>
          </w:tcPr>
          <w:p w:rsidR="00EC3B01" w:rsidRPr="006D7AC5" w:rsidRDefault="00EC3B01" w:rsidP="00A60B68">
            <w:pPr>
              <w:jc w:val="center"/>
              <w:rPr>
                <w:rFonts w:ascii="Times New Roman" w:hAnsi="Times New Roman" w:cs="Times New Roman"/>
              </w:rPr>
            </w:pPr>
            <w:r w:rsidRPr="006D7AC5">
              <w:rPr>
                <w:rFonts w:ascii="Times New Roman" w:hAnsi="Times New Roman" w:cs="Times New Roman"/>
              </w:rPr>
              <w:t>6</w:t>
            </w:r>
          </w:p>
        </w:tc>
        <w:tc>
          <w:tcPr>
            <w:tcW w:w="2410" w:type="dxa"/>
          </w:tcPr>
          <w:p w:rsidR="00EC3B01" w:rsidRPr="006D7AC5" w:rsidRDefault="00EC3B01" w:rsidP="00A60B68">
            <w:pPr>
              <w:jc w:val="center"/>
              <w:rPr>
                <w:rFonts w:ascii="Times New Roman" w:hAnsi="Times New Roman" w:cs="Times New Roman"/>
              </w:rPr>
            </w:pPr>
            <w:r w:rsidRPr="006D7AC5">
              <w:rPr>
                <w:rFonts w:ascii="Times New Roman" w:hAnsi="Times New Roman" w:cs="Times New Roman"/>
              </w:rPr>
              <w:t>7</w:t>
            </w:r>
          </w:p>
        </w:tc>
      </w:tr>
      <w:tr w:rsidR="00EC3B01" w:rsidRPr="006D7AC5">
        <w:tc>
          <w:tcPr>
            <w:tcW w:w="1526" w:type="dxa"/>
            <w:vMerge w:val="restart"/>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3685" w:type="dxa"/>
          </w:tcPr>
          <w:p w:rsidR="00EC3B01" w:rsidRPr="006D7AC5" w:rsidRDefault="00EC3B01" w:rsidP="00CB202A">
            <w:pPr>
              <w:ind w:firstLine="0"/>
              <w:jc w:val="center"/>
              <w:rPr>
                <w:rFonts w:ascii="Times New Roman" w:hAnsi="Times New Roman" w:cs="Times New Roman"/>
              </w:rPr>
            </w:pPr>
            <w:r w:rsidRPr="006D7AC5">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hAnsi="Times New Roman" w:cs="Times New Roman"/>
              </w:rPr>
              <w:t>3</w:t>
            </w:r>
            <w:r w:rsidRPr="006D7AC5">
              <w:rPr>
                <w:rFonts w:ascii="Times New Roman" w:hAnsi="Times New Roman" w:cs="Times New Roman"/>
              </w:rPr>
              <w:t>. Административного регламента</w:t>
            </w:r>
          </w:p>
        </w:tc>
        <w:tc>
          <w:tcPr>
            <w:tcW w:w="1276" w:type="dxa"/>
          </w:tcPr>
          <w:p w:rsidR="00EC3B01" w:rsidRPr="006D7AC5" w:rsidRDefault="00EC3B01" w:rsidP="00A60B68">
            <w:pPr>
              <w:rPr>
                <w:rFonts w:ascii="Times New Roman" w:hAnsi="Times New Roman" w:cs="Times New Roman"/>
              </w:rPr>
            </w:pPr>
            <w:r w:rsidRPr="006D7AC5">
              <w:rPr>
                <w:rFonts w:ascii="Times New Roman" w:hAnsi="Times New Roman" w:cs="Times New Roman"/>
              </w:rPr>
              <w:t>1 рабочий день</w:t>
            </w:r>
          </w:p>
        </w:tc>
        <w:tc>
          <w:tcPr>
            <w:tcW w:w="2268" w:type="dxa"/>
            <w:gridSpan w:val="2"/>
            <w:vMerge w:val="restart"/>
          </w:tcPr>
          <w:p w:rsidR="00EC3B01" w:rsidRPr="005B4BEA" w:rsidRDefault="00EC3B01" w:rsidP="00CB202A">
            <w:pPr>
              <w:ind w:firstLine="0"/>
              <w:jc w:val="center"/>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EC3B01" w:rsidRPr="006D7AC5" w:rsidRDefault="00EC3B01"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w:t>
            </w:r>
          </w:p>
        </w:tc>
        <w:tc>
          <w:tcPr>
            <w:tcW w:w="1984" w:type="dxa"/>
          </w:tcPr>
          <w:p w:rsidR="00EC3B01" w:rsidRPr="006D7AC5" w:rsidRDefault="00EC3B01" w:rsidP="00A60B68">
            <w:pPr>
              <w:rPr>
                <w:rFonts w:ascii="Times New Roman" w:hAnsi="Times New Roman" w:cs="Times New Roman"/>
              </w:rPr>
            </w:pPr>
          </w:p>
        </w:tc>
        <w:tc>
          <w:tcPr>
            <w:tcW w:w="2410" w:type="dxa"/>
          </w:tcPr>
          <w:p w:rsidR="00EC3B01" w:rsidRPr="006D7AC5" w:rsidRDefault="00EC3B01" w:rsidP="00CB202A">
            <w:pPr>
              <w:ind w:firstLine="0"/>
              <w:jc w:val="center"/>
              <w:rPr>
                <w:rFonts w:ascii="Times New Roman" w:hAnsi="Times New Roman" w:cs="Times New Roman"/>
              </w:rPr>
            </w:pPr>
            <w:r w:rsidRPr="006D7AC5">
              <w:rPr>
                <w:rFonts w:ascii="Times New Roman" w:hAnsi="Times New Roman" w:cs="Times New Roman"/>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EC3B01" w:rsidRPr="006D7AC5">
        <w:tc>
          <w:tcPr>
            <w:tcW w:w="1526" w:type="dxa"/>
            <w:vMerge/>
          </w:tcPr>
          <w:p w:rsidR="00EC3B01" w:rsidRPr="006D7AC5" w:rsidRDefault="00EC3B01" w:rsidP="00A60B68">
            <w:pPr>
              <w:rPr>
                <w:rFonts w:ascii="Times New Roman" w:hAnsi="Times New Roman" w:cs="Times New Roman"/>
              </w:rPr>
            </w:pPr>
          </w:p>
        </w:tc>
        <w:tc>
          <w:tcPr>
            <w:tcW w:w="3685" w:type="dxa"/>
          </w:tcPr>
          <w:p w:rsidR="00EC3B01" w:rsidRPr="006D7AC5" w:rsidRDefault="00EC3B01" w:rsidP="00CB202A">
            <w:pPr>
              <w:ind w:firstLine="0"/>
              <w:jc w:val="center"/>
              <w:rPr>
                <w:rFonts w:ascii="Times New Roman" w:hAnsi="Times New Roman" w:cs="Times New Roman"/>
              </w:rPr>
            </w:pPr>
            <w:r w:rsidRPr="006D7AC5">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EC3B01" w:rsidRPr="006D7AC5" w:rsidRDefault="00EC3B01" w:rsidP="00A60B68">
            <w:pPr>
              <w:rPr>
                <w:rFonts w:ascii="Times New Roman" w:hAnsi="Times New Roman" w:cs="Times New Roman"/>
              </w:rPr>
            </w:pPr>
            <w:r w:rsidRPr="006D7AC5">
              <w:rPr>
                <w:rFonts w:ascii="Times New Roman" w:hAnsi="Times New Roman" w:cs="Times New Roman"/>
              </w:rPr>
              <w:t>1 рабочий день</w:t>
            </w:r>
          </w:p>
        </w:tc>
        <w:tc>
          <w:tcPr>
            <w:tcW w:w="2268" w:type="dxa"/>
            <w:gridSpan w:val="2"/>
            <w:vMerge/>
          </w:tcPr>
          <w:p w:rsidR="00EC3B01" w:rsidRPr="006D7AC5" w:rsidRDefault="00EC3B01" w:rsidP="00A60B68">
            <w:pPr>
              <w:rPr>
                <w:rFonts w:ascii="Times New Roman" w:hAnsi="Times New Roman" w:cs="Times New Roman"/>
              </w:rPr>
            </w:pPr>
          </w:p>
        </w:tc>
        <w:tc>
          <w:tcPr>
            <w:tcW w:w="1985" w:type="dxa"/>
          </w:tcPr>
          <w:p w:rsidR="00EC3B01" w:rsidRPr="006D7AC5" w:rsidRDefault="00EC3B01" w:rsidP="00A60B68">
            <w:pPr>
              <w:rPr>
                <w:rFonts w:ascii="Times New Roman" w:hAnsi="Times New Roman" w:cs="Times New Roman"/>
              </w:rPr>
            </w:pPr>
          </w:p>
        </w:tc>
        <w:tc>
          <w:tcPr>
            <w:tcW w:w="1984" w:type="dxa"/>
          </w:tcPr>
          <w:p w:rsidR="00EC3B01" w:rsidRPr="006D7AC5" w:rsidRDefault="00EC3B01" w:rsidP="00A60B68">
            <w:pPr>
              <w:rPr>
                <w:rFonts w:ascii="Times New Roman" w:hAnsi="Times New Roman" w:cs="Times New Roman"/>
              </w:rPr>
            </w:pPr>
          </w:p>
        </w:tc>
        <w:tc>
          <w:tcPr>
            <w:tcW w:w="2410" w:type="dxa"/>
          </w:tcPr>
          <w:p w:rsidR="00EC3B01" w:rsidRPr="006D7AC5" w:rsidRDefault="00EC3B01" w:rsidP="00A60B68">
            <w:pPr>
              <w:rPr>
                <w:rFonts w:ascii="Times New Roman" w:hAnsi="Times New Roman" w:cs="Times New Roman"/>
              </w:rPr>
            </w:pPr>
          </w:p>
        </w:tc>
      </w:tr>
      <w:tr w:rsidR="00EC3B01" w:rsidRPr="006D7AC5">
        <w:tc>
          <w:tcPr>
            <w:tcW w:w="1526" w:type="dxa"/>
            <w:vMerge/>
          </w:tcPr>
          <w:p w:rsidR="00EC3B01" w:rsidRPr="006D7AC5" w:rsidRDefault="00EC3B01" w:rsidP="00A60B68">
            <w:pPr>
              <w:rPr>
                <w:rFonts w:ascii="Times New Roman" w:hAnsi="Times New Roman" w:cs="Times New Roman"/>
              </w:rPr>
            </w:pPr>
          </w:p>
        </w:tc>
        <w:tc>
          <w:tcPr>
            <w:tcW w:w="3685"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В случае отсутствия оснований для отказа в приеме документов, регистрация заявления в электронной базе данных по учету документов</w:t>
            </w:r>
          </w:p>
        </w:tc>
        <w:tc>
          <w:tcPr>
            <w:tcW w:w="1276" w:type="dxa"/>
          </w:tcPr>
          <w:p w:rsidR="00EC3B01" w:rsidRPr="006D7AC5" w:rsidRDefault="00EC3B01" w:rsidP="00A60B68">
            <w:pPr>
              <w:rPr>
                <w:rFonts w:ascii="Times New Roman" w:hAnsi="Times New Roman" w:cs="Times New Roman"/>
              </w:rPr>
            </w:pPr>
            <w:r w:rsidRPr="006D7AC5">
              <w:rPr>
                <w:rFonts w:ascii="Times New Roman" w:hAnsi="Times New Roman" w:cs="Times New Roman"/>
              </w:rPr>
              <w:t>1 рабочий день</w:t>
            </w:r>
          </w:p>
        </w:tc>
        <w:tc>
          <w:tcPr>
            <w:tcW w:w="2268" w:type="dxa"/>
            <w:gridSpan w:val="2"/>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 xml:space="preserve">Специалисты </w:t>
            </w: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EC3B01" w:rsidRPr="006D7AC5" w:rsidRDefault="00EC3B01"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w:t>
            </w:r>
          </w:p>
        </w:tc>
        <w:tc>
          <w:tcPr>
            <w:tcW w:w="1984" w:type="dxa"/>
          </w:tcPr>
          <w:p w:rsidR="00EC3B01" w:rsidRPr="006D7AC5" w:rsidRDefault="00EC3B01" w:rsidP="00A60B68">
            <w:pPr>
              <w:rPr>
                <w:rFonts w:ascii="Times New Roman" w:hAnsi="Times New Roman" w:cs="Times New Roman"/>
              </w:rPr>
            </w:pPr>
          </w:p>
        </w:tc>
        <w:tc>
          <w:tcPr>
            <w:tcW w:w="2410" w:type="dxa"/>
            <w:vMerge w:val="restart"/>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Направленное заявителю электронное уведомление о приема заявления к рассмотрению либо отказа в приеме заявления к рассмотрению</w:t>
            </w:r>
          </w:p>
        </w:tc>
      </w:tr>
      <w:tr w:rsidR="00EC3B01" w:rsidRPr="006D7AC5">
        <w:tc>
          <w:tcPr>
            <w:tcW w:w="1526" w:type="dxa"/>
          </w:tcPr>
          <w:p w:rsidR="00EC3B01" w:rsidRPr="006D7AC5" w:rsidRDefault="00EC3B01" w:rsidP="00A60B68">
            <w:pPr>
              <w:rPr>
                <w:rFonts w:ascii="Times New Roman" w:hAnsi="Times New Roman" w:cs="Times New Roman"/>
              </w:rPr>
            </w:pPr>
          </w:p>
        </w:tc>
        <w:tc>
          <w:tcPr>
            <w:tcW w:w="3685"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Проверка заявления и документов представленных для получения муниципальной услуги</w:t>
            </w:r>
          </w:p>
        </w:tc>
        <w:tc>
          <w:tcPr>
            <w:tcW w:w="1276" w:type="dxa"/>
          </w:tcPr>
          <w:p w:rsidR="00EC3B01" w:rsidRPr="006D7AC5" w:rsidRDefault="00EC3B01" w:rsidP="00A60B68">
            <w:pPr>
              <w:rPr>
                <w:rFonts w:ascii="Times New Roman" w:hAnsi="Times New Roman" w:cs="Times New Roman"/>
              </w:rPr>
            </w:pPr>
          </w:p>
        </w:tc>
        <w:tc>
          <w:tcPr>
            <w:tcW w:w="2268" w:type="dxa"/>
            <w:gridSpan w:val="2"/>
          </w:tcPr>
          <w:p w:rsidR="00EC3B01" w:rsidRPr="006D7AC5" w:rsidRDefault="00EC3B01"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EC3B01" w:rsidRPr="006D7AC5" w:rsidRDefault="00EC3B01"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w:t>
            </w:r>
          </w:p>
        </w:tc>
        <w:tc>
          <w:tcPr>
            <w:tcW w:w="1984" w:type="dxa"/>
          </w:tcPr>
          <w:p w:rsidR="00EC3B01" w:rsidRPr="006D7AC5" w:rsidRDefault="00EC3B01" w:rsidP="00A60B68">
            <w:pPr>
              <w:rPr>
                <w:rFonts w:ascii="Times New Roman" w:hAnsi="Times New Roman" w:cs="Times New Roman"/>
              </w:rPr>
            </w:pPr>
          </w:p>
        </w:tc>
        <w:tc>
          <w:tcPr>
            <w:tcW w:w="2410" w:type="dxa"/>
            <w:vMerge/>
          </w:tcPr>
          <w:p w:rsidR="00EC3B01" w:rsidRPr="006D7AC5" w:rsidRDefault="00EC3B01" w:rsidP="00A60B68">
            <w:pPr>
              <w:rPr>
                <w:rFonts w:ascii="Times New Roman" w:hAnsi="Times New Roman" w:cs="Times New Roman"/>
              </w:rPr>
            </w:pPr>
          </w:p>
        </w:tc>
      </w:tr>
      <w:tr w:rsidR="00EC3B01" w:rsidRPr="006D7AC5">
        <w:tc>
          <w:tcPr>
            <w:tcW w:w="15134" w:type="dxa"/>
            <w:gridSpan w:val="8"/>
          </w:tcPr>
          <w:p w:rsidR="00EC3B01" w:rsidRPr="006D7AC5" w:rsidRDefault="00EC3B01"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Получение сведений посредством СМЭВ</w:t>
            </w:r>
          </w:p>
        </w:tc>
      </w:tr>
      <w:tr w:rsidR="00EC3B01" w:rsidRPr="006D7AC5">
        <w:tc>
          <w:tcPr>
            <w:tcW w:w="1526"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1276"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В день регистрации заявления и документов</w:t>
            </w:r>
          </w:p>
        </w:tc>
        <w:tc>
          <w:tcPr>
            <w:tcW w:w="2268" w:type="dxa"/>
            <w:gridSpan w:val="2"/>
          </w:tcPr>
          <w:p w:rsidR="00EC3B01" w:rsidRPr="006D7AC5" w:rsidRDefault="00EC3B01"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EC3B01" w:rsidRPr="006D7AC5" w:rsidRDefault="00EC3B01"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w:t>
            </w:r>
          </w:p>
        </w:tc>
        <w:tc>
          <w:tcPr>
            <w:tcW w:w="1984"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Направление межведомственного запроса в органы (организации), предоставляющие документы (сведения), в том числе с использованием СМЭВ</w:t>
            </w:r>
          </w:p>
        </w:tc>
      </w:tr>
      <w:tr w:rsidR="00EC3B01" w:rsidRPr="006D7AC5">
        <w:tc>
          <w:tcPr>
            <w:tcW w:w="1526" w:type="dxa"/>
          </w:tcPr>
          <w:p w:rsidR="00EC3B01" w:rsidRPr="006D7AC5" w:rsidRDefault="00EC3B01" w:rsidP="00A60B68">
            <w:pPr>
              <w:rPr>
                <w:rFonts w:ascii="Times New Roman" w:hAnsi="Times New Roman" w:cs="Times New Roman"/>
              </w:rPr>
            </w:pPr>
          </w:p>
        </w:tc>
        <w:tc>
          <w:tcPr>
            <w:tcW w:w="3685"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Получение ответов на межведомственные запросы, формирование полного пакета документов</w:t>
            </w:r>
          </w:p>
        </w:tc>
        <w:tc>
          <w:tcPr>
            <w:tcW w:w="1276"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gridSpan w:val="2"/>
          </w:tcPr>
          <w:p w:rsidR="00EC3B01" w:rsidRPr="006D7AC5" w:rsidRDefault="00EC3B01"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EC3B01" w:rsidRPr="006D7AC5" w:rsidRDefault="00EC3B01"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 /СМЭВ</w:t>
            </w:r>
          </w:p>
        </w:tc>
        <w:tc>
          <w:tcPr>
            <w:tcW w:w="1984" w:type="dxa"/>
          </w:tcPr>
          <w:p w:rsidR="00EC3B01" w:rsidRPr="006D7AC5" w:rsidRDefault="00EC3B01" w:rsidP="00A60B68">
            <w:pPr>
              <w:rPr>
                <w:rFonts w:ascii="Times New Roman" w:hAnsi="Times New Roman" w:cs="Times New Roman"/>
              </w:rPr>
            </w:pPr>
          </w:p>
        </w:tc>
        <w:tc>
          <w:tcPr>
            <w:tcW w:w="2410"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Получение документов (сведений), необходимых для предоставления муниципальной услуги</w:t>
            </w:r>
          </w:p>
        </w:tc>
      </w:tr>
      <w:tr w:rsidR="00EC3B01" w:rsidRPr="006D7AC5">
        <w:tc>
          <w:tcPr>
            <w:tcW w:w="15134" w:type="dxa"/>
            <w:gridSpan w:val="8"/>
          </w:tcPr>
          <w:p w:rsidR="00EC3B01" w:rsidRPr="006D7AC5" w:rsidRDefault="00EC3B01"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Рассмотрение документов и сведений</w:t>
            </w:r>
          </w:p>
        </w:tc>
      </w:tr>
      <w:tr w:rsidR="00EC3B01" w:rsidRPr="006D7AC5">
        <w:tc>
          <w:tcPr>
            <w:tcW w:w="1526"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1 рабочий день</w:t>
            </w:r>
          </w:p>
        </w:tc>
        <w:tc>
          <w:tcPr>
            <w:tcW w:w="2268" w:type="dxa"/>
            <w:gridSpan w:val="2"/>
          </w:tcPr>
          <w:p w:rsidR="00EC3B01" w:rsidRPr="006D7AC5" w:rsidRDefault="00EC3B01"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EC3B01" w:rsidRPr="006D7AC5" w:rsidRDefault="00EC3B01"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 /СМЭВ</w:t>
            </w:r>
          </w:p>
        </w:tc>
        <w:tc>
          <w:tcPr>
            <w:tcW w:w="1984"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Основания для отказа в предоставлении муниципальной услуги</w:t>
            </w:r>
          </w:p>
        </w:tc>
        <w:tc>
          <w:tcPr>
            <w:tcW w:w="2410"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 xml:space="preserve">Проект результата предоставления муниципальной </w:t>
            </w:r>
          </w:p>
        </w:tc>
      </w:tr>
      <w:tr w:rsidR="00EC3B01" w:rsidRPr="006D7AC5">
        <w:tc>
          <w:tcPr>
            <w:tcW w:w="15134" w:type="dxa"/>
            <w:gridSpan w:val="8"/>
          </w:tcPr>
          <w:p w:rsidR="00EC3B01" w:rsidRPr="006D7AC5" w:rsidRDefault="00EC3B01"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Принятие решения</w:t>
            </w:r>
          </w:p>
        </w:tc>
      </w:tr>
      <w:tr w:rsidR="00EC3B01" w:rsidRPr="006D7AC5">
        <w:tc>
          <w:tcPr>
            <w:tcW w:w="1526"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 xml:space="preserve">Проект результата предоставления муниципальной услуги </w:t>
            </w:r>
          </w:p>
        </w:tc>
        <w:tc>
          <w:tcPr>
            <w:tcW w:w="3685"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276"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5 рабочих дней</w:t>
            </w:r>
          </w:p>
        </w:tc>
        <w:tc>
          <w:tcPr>
            <w:tcW w:w="2268" w:type="dxa"/>
            <w:gridSpan w:val="2"/>
          </w:tcPr>
          <w:p w:rsidR="00EC3B01" w:rsidRPr="006D7AC5" w:rsidRDefault="00EC3B01"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EC3B01" w:rsidRPr="006D7AC5" w:rsidRDefault="00EC3B01"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 /СМЭВ</w:t>
            </w:r>
          </w:p>
        </w:tc>
        <w:tc>
          <w:tcPr>
            <w:tcW w:w="1984" w:type="dxa"/>
          </w:tcPr>
          <w:p w:rsidR="00EC3B01" w:rsidRPr="006D7AC5" w:rsidRDefault="00EC3B01" w:rsidP="00A60B68">
            <w:pPr>
              <w:rPr>
                <w:rFonts w:ascii="Times New Roman" w:hAnsi="Times New Roman" w:cs="Times New Roman"/>
              </w:rPr>
            </w:pPr>
          </w:p>
        </w:tc>
        <w:tc>
          <w:tcPr>
            <w:tcW w:w="2410"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 xml:space="preserve">Результат предоставления муниципальной услуги, подписанный усиленной квалифицированной подписью руководителем Администрации </w:t>
            </w:r>
            <w:r>
              <w:rPr>
                <w:rFonts w:ascii="Times New Roman" w:hAnsi="Times New Roman" w:cs="Times New Roman"/>
              </w:rPr>
              <w:t>Поротниковского</w:t>
            </w:r>
            <w:r w:rsidRPr="006D7AC5">
              <w:rPr>
                <w:rFonts w:ascii="Times New Roman" w:hAnsi="Times New Roman" w:cs="Times New Roman"/>
              </w:rPr>
              <w:t xml:space="preserve"> сельского поселения или уполномоченным им лицом</w:t>
            </w:r>
          </w:p>
        </w:tc>
      </w:tr>
      <w:tr w:rsidR="00EC3B01" w:rsidRPr="006D7AC5">
        <w:tc>
          <w:tcPr>
            <w:tcW w:w="15134" w:type="dxa"/>
            <w:gridSpan w:val="8"/>
          </w:tcPr>
          <w:p w:rsidR="00EC3B01" w:rsidRPr="006D7AC5" w:rsidRDefault="00EC3B01"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Выдача результата</w:t>
            </w:r>
          </w:p>
        </w:tc>
      </w:tr>
      <w:tr w:rsidR="00EC3B01" w:rsidRPr="006D7AC5">
        <w:tc>
          <w:tcPr>
            <w:tcW w:w="1526" w:type="dxa"/>
          </w:tcPr>
          <w:p w:rsidR="00EC3B01" w:rsidRPr="006D7AC5" w:rsidRDefault="00EC3B01" w:rsidP="00A60B68">
            <w:pPr>
              <w:rPr>
                <w:rFonts w:ascii="Times New Roman" w:hAnsi="Times New Roman" w:cs="Times New Roman"/>
              </w:rPr>
            </w:pPr>
          </w:p>
        </w:tc>
        <w:tc>
          <w:tcPr>
            <w:tcW w:w="3685"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 xml:space="preserve">В сроки, установленные соглашением о взаимодействии между Администрацией </w:t>
            </w:r>
            <w:r>
              <w:rPr>
                <w:rFonts w:ascii="Times New Roman" w:hAnsi="Times New Roman" w:cs="Times New Roman"/>
              </w:rPr>
              <w:t>Поротниковского</w:t>
            </w:r>
            <w:r w:rsidRPr="006D7AC5">
              <w:rPr>
                <w:rFonts w:ascii="Times New Roman" w:hAnsi="Times New Roman" w:cs="Times New Roman"/>
              </w:rPr>
              <w:t xml:space="preserve"> сельс-кого посе-ления и многофункциональным центром</w:t>
            </w:r>
          </w:p>
        </w:tc>
        <w:tc>
          <w:tcPr>
            <w:tcW w:w="2268" w:type="dxa"/>
            <w:gridSpan w:val="2"/>
          </w:tcPr>
          <w:p w:rsidR="00EC3B01" w:rsidRPr="006D7AC5" w:rsidRDefault="00EC3B01"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EC3B01" w:rsidRPr="006D7AC5" w:rsidRDefault="00EC3B01"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 xml:space="preserve">/ГИС/Многофункциональный центр </w:t>
            </w:r>
          </w:p>
        </w:tc>
        <w:tc>
          <w:tcPr>
            <w:tcW w:w="1984"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410"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rsidR="00EC3B01" w:rsidRPr="006D7AC5" w:rsidRDefault="00EC3B01" w:rsidP="00A60B68">
            <w:pPr>
              <w:rPr>
                <w:rFonts w:ascii="Times New Roman" w:hAnsi="Times New Roman" w:cs="Times New Roman"/>
              </w:rPr>
            </w:pPr>
          </w:p>
          <w:p w:rsidR="00EC3B01" w:rsidRPr="006D7AC5" w:rsidRDefault="00EC3B01" w:rsidP="00A60B68">
            <w:pPr>
              <w:rPr>
                <w:rFonts w:ascii="Times New Roman" w:hAnsi="Times New Roman" w:cs="Times New Roman"/>
              </w:rPr>
            </w:pPr>
          </w:p>
          <w:p w:rsidR="00EC3B01" w:rsidRPr="006D7AC5" w:rsidRDefault="00EC3B01" w:rsidP="00A60B68">
            <w:pPr>
              <w:rPr>
                <w:rFonts w:ascii="Times New Roman" w:hAnsi="Times New Roman" w:cs="Times New Roman"/>
              </w:rPr>
            </w:pPr>
          </w:p>
        </w:tc>
      </w:tr>
      <w:tr w:rsidR="00EC3B01" w:rsidRPr="006D7AC5">
        <w:tc>
          <w:tcPr>
            <w:tcW w:w="1526" w:type="dxa"/>
          </w:tcPr>
          <w:p w:rsidR="00EC3B01" w:rsidRPr="006D7AC5" w:rsidRDefault="00EC3B01" w:rsidP="00A60B68">
            <w:pPr>
              <w:rPr>
                <w:rFonts w:ascii="Times New Roman" w:hAnsi="Times New Roman" w:cs="Times New Roman"/>
              </w:rPr>
            </w:pPr>
          </w:p>
        </w:tc>
        <w:tc>
          <w:tcPr>
            <w:tcW w:w="3685"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Направление заявителю результата предоставления муниципальной услуги в личный кабинет на ЕГПУ</w:t>
            </w:r>
          </w:p>
        </w:tc>
        <w:tc>
          <w:tcPr>
            <w:tcW w:w="1276"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В день регистрации результатов предоставления муниципальной услуги</w:t>
            </w:r>
          </w:p>
        </w:tc>
        <w:tc>
          <w:tcPr>
            <w:tcW w:w="2268" w:type="dxa"/>
            <w:gridSpan w:val="2"/>
          </w:tcPr>
          <w:p w:rsidR="00EC3B01" w:rsidRPr="006D7AC5" w:rsidRDefault="00EC3B01" w:rsidP="00A60B68">
            <w:pPr>
              <w:rPr>
                <w:rFonts w:ascii="Times New Roman" w:hAnsi="Times New Roman" w:cs="Times New Roman"/>
              </w:rPr>
            </w:pPr>
          </w:p>
        </w:tc>
        <w:tc>
          <w:tcPr>
            <w:tcW w:w="1985" w:type="dxa"/>
          </w:tcPr>
          <w:p w:rsidR="00EC3B01" w:rsidRPr="006D7AC5" w:rsidRDefault="00EC3B01" w:rsidP="00A60B68">
            <w:pPr>
              <w:rPr>
                <w:rFonts w:ascii="Times New Roman" w:hAnsi="Times New Roman" w:cs="Times New Roman"/>
              </w:rPr>
            </w:pPr>
            <w:r w:rsidRPr="006D7AC5">
              <w:rPr>
                <w:rFonts w:ascii="Times New Roman" w:hAnsi="Times New Roman" w:cs="Times New Roman"/>
              </w:rPr>
              <w:t>ГИС</w:t>
            </w:r>
          </w:p>
        </w:tc>
        <w:tc>
          <w:tcPr>
            <w:tcW w:w="1984" w:type="dxa"/>
          </w:tcPr>
          <w:p w:rsidR="00EC3B01" w:rsidRPr="006D7AC5" w:rsidRDefault="00EC3B01" w:rsidP="00A60B68">
            <w:pPr>
              <w:rPr>
                <w:rFonts w:ascii="Times New Roman" w:hAnsi="Times New Roman" w:cs="Times New Roman"/>
              </w:rPr>
            </w:pPr>
          </w:p>
        </w:tc>
        <w:tc>
          <w:tcPr>
            <w:tcW w:w="2410"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Результат предоставления муниципальной услуги направленный заявителю на личный кабинет на ЕПГУ</w:t>
            </w:r>
          </w:p>
        </w:tc>
      </w:tr>
      <w:tr w:rsidR="00EC3B01" w:rsidRPr="006D7AC5">
        <w:tc>
          <w:tcPr>
            <w:tcW w:w="15134" w:type="dxa"/>
            <w:gridSpan w:val="8"/>
          </w:tcPr>
          <w:p w:rsidR="00EC3B01" w:rsidRPr="006D7AC5" w:rsidRDefault="00EC3B01"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Внесение результата муниципальной услуги в реестр решений</w:t>
            </w:r>
          </w:p>
        </w:tc>
      </w:tr>
      <w:tr w:rsidR="00EC3B01" w:rsidRPr="006D7AC5">
        <w:tc>
          <w:tcPr>
            <w:tcW w:w="1526"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Формирование и регистрация результата муниципальной услуги в форме электронного документа в ГИС</w:t>
            </w:r>
          </w:p>
        </w:tc>
        <w:tc>
          <w:tcPr>
            <w:tcW w:w="3685"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Внесение сведений о результате предоставления муниципальной услуги в реестр решений</w:t>
            </w:r>
          </w:p>
        </w:tc>
        <w:tc>
          <w:tcPr>
            <w:tcW w:w="1276"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1 рабочий день</w:t>
            </w:r>
          </w:p>
        </w:tc>
        <w:tc>
          <w:tcPr>
            <w:tcW w:w="2268" w:type="dxa"/>
            <w:gridSpan w:val="2"/>
          </w:tcPr>
          <w:p w:rsidR="00EC3B01" w:rsidRPr="006D7AC5" w:rsidRDefault="00EC3B01"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EC3B01" w:rsidRPr="006D7AC5" w:rsidRDefault="00EC3B01" w:rsidP="00A60B68">
            <w:pPr>
              <w:rPr>
                <w:rFonts w:ascii="Times New Roman" w:hAnsi="Times New Roman" w:cs="Times New Roman"/>
              </w:rPr>
            </w:pPr>
            <w:r w:rsidRPr="006D7AC5">
              <w:rPr>
                <w:rFonts w:ascii="Times New Roman" w:hAnsi="Times New Roman" w:cs="Times New Roman"/>
              </w:rPr>
              <w:t>ГИС</w:t>
            </w:r>
          </w:p>
        </w:tc>
        <w:tc>
          <w:tcPr>
            <w:tcW w:w="1984" w:type="dxa"/>
          </w:tcPr>
          <w:p w:rsidR="00EC3B01" w:rsidRPr="006D7AC5" w:rsidRDefault="00EC3B01" w:rsidP="00A60B68">
            <w:pPr>
              <w:rPr>
                <w:rFonts w:ascii="Times New Roman" w:hAnsi="Times New Roman" w:cs="Times New Roman"/>
              </w:rPr>
            </w:pPr>
            <w:r w:rsidRPr="006D7AC5">
              <w:rPr>
                <w:rFonts w:ascii="Times New Roman" w:hAnsi="Times New Roman" w:cs="Times New Roman"/>
              </w:rPr>
              <w:t>-</w:t>
            </w:r>
          </w:p>
        </w:tc>
        <w:tc>
          <w:tcPr>
            <w:tcW w:w="2410" w:type="dxa"/>
          </w:tcPr>
          <w:p w:rsidR="00EC3B01" w:rsidRPr="006D7AC5" w:rsidRDefault="00EC3B01" w:rsidP="00CB202A">
            <w:pPr>
              <w:ind w:firstLine="0"/>
              <w:rPr>
                <w:rFonts w:ascii="Times New Roman" w:hAnsi="Times New Roman" w:cs="Times New Roman"/>
              </w:rPr>
            </w:pPr>
            <w:r w:rsidRPr="006D7AC5">
              <w:rPr>
                <w:rFonts w:ascii="Times New Roman" w:hAnsi="Times New Roman" w:cs="Times New Roman"/>
              </w:rPr>
              <w:t xml:space="preserve">Результат предоставления муниципальной услуги внесен в реестр                       </w:t>
            </w:r>
          </w:p>
        </w:tc>
      </w:tr>
    </w:tbl>
    <w:p w:rsidR="00EC3B01" w:rsidRPr="00EF2C1C" w:rsidRDefault="00EC3B01" w:rsidP="0026073A">
      <w:pPr>
        <w:jc w:val="right"/>
        <w:rPr>
          <w:rFonts w:ascii="Times New Roman" w:hAnsi="Times New Roman" w:cs="Times New Roman"/>
        </w:rPr>
      </w:pPr>
    </w:p>
    <w:p w:rsidR="00EC3B01" w:rsidRDefault="00EC3B01" w:rsidP="0026073A"/>
    <w:p w:rsidR="00EC3B01" w:rsidRDefault="00EC3B01" w:rsidP="00CB202A">
      <w:pPr>
        <w:jc w:val="center"/>
        <w:sectPr w:rsidR="00EC3B01" w:rsidSect="0026073A">
          <w:pgSz w:w="16837" w:h="11905" w:orient="landscape"/>
          <w:pgMar w:top="1701" w:right="1134" w:bottom="851" w:left="1134" w:header="720" w:footer="720" w:gutter="0"/>
          <w:cols w:space="720"/>
          <w:noEndnote/>
          <w:titlePg/>
          <w:docGrid w:linePitch="326"/>
        </w:sectPr>
      </w:pPr>
    </w:p>
    <w:p w:rsidR="00EC3B01" w:rsidRPr="00EB1248" w:rsidRDefault="00EC3B01" w:rsidP="007B1366">
      <w:pPr>
        <w:tabs>
          <w:tab w:val="left" w:pos="5812"/>
        </w:tabs>
        <w:jc w:val="right"/>
        <w:rPr>
          <w:rFonts w:ascii="Times New Roman" w:hAnsi="Times New Roman" w:cs="Times New Roman"/>
        </w:rPr>
      </w:pPr>
      <w:r w:rsidRPr="00EB1248">
        <w:rPr>
          <w:rFonts w:ascii="Times New Roman" w:hAnsi="Times New Roman" w:cs="Times New Roman"/>
        </w:rPr>
        <w:t xml:space="preserve">Приложение № </w:t>
      </w:r>
      <w:r>
        <w:rPr>
          <w:rFonts w:ascii="Times New Roman" w:hAnsi="Times New Roman" w:cs="Times New Roman"/>
        </w:rPr>
        <w:t>5</w:t>
      </w:r>
    </w:p>
    <w:p w:rsidR="00EC3B01" w:rsidRPr="00EB1248" w:rsidRDefault="00EC3B01" w:rsidP="007B1366">
      <w:pPr>
        <w:pStyle w:val="ConsPlusNormal1"/>
        <w:tabs>
          <w:tab w:val="left" w:pos="5812"/>
        </w:tabs>
        <w:jc w:val="right"/>
        <w:rPr>
          <w:rFonts w:ascii="Times New Roman" w:hAnsi="Times New Roman" w:cs="Times New Roman"/>
        </w:rPr>
      </w:pPr>
      <w:r w:rsidRPr="00EB1248">
        <w:rPr>
          <w:rFonts w:ascii="Times New Roman" w:hAnsi="Times New Roman" w:cs="Times New Roman"/>
        </w:rPr>
        <w:t>к административному регламенту</w:t>
      </w:r>
    </w:p>
    <w:p w:rsidR="00EC3B01" w:rsidRPr="00EB1248" w:rsidRDefault="00EC3B01" w:rsidP="007B1366">
      <w:pPr>
        <w:pStyle w:val="ConsPlusNormal1"/>
        <w:tabs>
          <w:tab w:val="left" w:pos="5812"/>
        </w:tabs>
        <w:jc w:val="right"/>
        <w:rPr>
          <w:rFonts w:ascii="Times New Roman" w:hAnsi="Times New Roman" w:cs="Times New Roman"/>
        </w:rPr>
      </w:pPr>
      <w:r w:rsidRPr="00EB1248">
        <w:rPr>
          <w:rFonts w:ascii="Times New Roman" w:hAnsi="Times New Roman" w:cs="Times New Roman"/>
        </w:rPr>
        <w:t>предоставления муниципальной услуги</w:t>
      </w:r>
    </w:p>
    <w:p w:rsidR="00EC3B01" w:rsidRDefault="00EC3B01" w:rsidP="007B1366">
      <w:pPr>
        <w:jc w:val="right"/>
        <w:rPr>
          <w:rFonts w:ascii="Times New Roman" w:hAnsi="Times New Roman" w:cs="Times New Roman"/>
        </w:rPr>
      </w:pPr>
      <w:r>
        <w:rPr>
          <w:rFonts w:ascii="Times New Roman" w:hAnsi="Times New Roman" w:cs="Times New Roman"/>
        </w:rPr>
        <w:t>«</w:t>
      </w:r>
      <w:r w:rsidRPr="000D299E">
        <w:rPr>
          <w:rFonts w:ascii="Times New Roman" w:hAnsi="Times New Roman" w:cs="Times New Roman"/>
        </w:rPr>
        <w:t>Направление уведомления о планиру</w:t>
      </w:r>
      <w:r>
        <w:rPr>
          <w:rFonts w:ascii="Times New Roman" w:hAnsi="Times New Roman" w:cs="Times New Roman"/>
        </w:rPr>
        <w:t>емом сносе</w:t>
      </w:r>
    </w:p>
    <w:p w:rsidR="00EC3B01" w:rsidRDefault="00EC3B01" w:rsidP="007B1366">
      <w:pPr>
        <w:jc w:val="right"/>
        <w:rPr>
          <w:rFonts w:ascii="Times New Roman" w:hAnsi="Times New Roman" w:cs="Times New Roman"/>
        </w:rPr>
      </w:pPr>
      <w:r>
        <w:rPr>
          <w:rFonts w:ascii="Times New Roman" w:hAnsi="Times New Roman" w:cs="Times New Roman"/>
        </w:rPr>
        <w:t xml:space="preserve"> объекта капитального </w:t>
      </w:r>
      <w:r w:rsidRPr="000D299E">
        <w:rPr>
          <w:rFonts w:ascii="Times New Roman" w:hAnsi="Times New Roman" w:cs="Times New Roman"/>
        </w:rPr>
        <w:t xml:space="preserve">строительства </w:t>
      </w:r>
      <w:r>
        <w:rPr>
          <w:rFonts w:ascii="Times New Roman" w:hAnsi="Times New Roman" w:cs="Times New Roman"/>
        </w:rPr>
        <w:br/>
      </w:r>
      <w:r w:rsidRPr="000D299E">
        <w:rPr>
          <w:rFonts w:ascii="Times New Roman" w:hAnsi="Times New Roman" w:cs="Times New Roman"/>
        </w:rPr>
        <w:t>и уведомления о завершении сноса объекта капитального строительства</w:t>
      </w:r>
      <w:r>
        <w:rPr>
          <w:rFonts w:ascii="Times New Roman" w:hAnsi="Times New Roman" w:cs="Times New Roman"/>
        </w:rPr>
        <w:t>»</w:t>
      </w:r>
    </w:p>
    <w:p w:rsidR="00EC3B01" w:rsidRDefault="00EC3B01" w:rsidP="007B1366">
      <w:pPr>
        <w:jc w:val="right"/>
        <w:rPr>
          <w:rFonts w:ascii="Times New Roman" w:hAnsi="Times New Roman" w:cs="Times New Roman"/>
        </w:rPr>
      </w:pPr>
    </w:p>
    <w:p w:rsidR="00EC3B01" w:rsidRPr="00DD4EF7" w:rsidRDefault="00EC3B01" w:rsidP="007B1366">
      <w:pPr>
        <w:ind w:left="5670"/>
        <w:rPr>
          <w:rFonts w:ascii="Times New Roman" w:eastAsia="SimSun" w:hAnsi="Times New Roman" w:cs="Times New Roman"/>
        </w:rPr>
      </w:pPr>
      <w:r w:rsidRPr="00DD4EF7">
        <w:rPr>
          <w:rFonts w:ascii="Times New Roman" w:eastAsia="SimSun" w:hAnsi="Times New Roman" w:cs="Times New Roman"/>
        </w:rPr>
        <w:t xml:space="preserve">Кому </w:t>
      </w:r>
    </w:p>
    <w:p w:rsidR="00EC3B01" w:rsidRPr="00DD4EF7" w:rsidRDefault="00EC3B01" w:rsidP="007B1366">
      <w:pPr>
        <w:pBdr>
          <w:top w:val="single" w:sz="4" w:space="1" w:color="auto"/>
        </w:pBdr>
        <w:ind w:left="6577"/>
        <w:jc w:val="center"/>
        <w:rPr>
          <w:rFonts w:ascii="Times New Roman" w:eastAsia="SimSun" w:hAnsi="Times New Roman" w:cs="Times New Roman"/>
          <w:sz w:val="18"/>
          <w:szCs w:val="18"/>
        </w:rPr>
      </w:pPr>
      <w:r w:rsidRPr="00DD4EF7">
        <w:rPr>
          <w:rFonts w:ascii="Times New Roman" w:eastAsia="SimSun" w:hAnsi="Times New Roman" w:cs="Times New Roman"/>
          <w:sz w:val="18"/>
          <w:szCs w:val="18"/>
        </w:rPr>
        <w:t>(наименование заявителя</w:t>
      </w:r>
    </w:p>
    <w:p w:rsidR="00EC3B01" w:rsidRPr="00DD4EF7" w:rsidRDefault="00EC3B01" w:rsidP="007B1366">
      <w:pPr>
        <w:ind w:left="5670"/>
        <w:rPr>
          <w:rFonts w:ascii="Times New Roman" w:hAnsi="Times New Roman" w:cs="Times New Roman"/>
        </w:rPr>
      </w:pPr>
    </w:p>
    <w:p w:rsidR="00EC3B01" w:rsidRPr="00DD4EF7" w:rsidRDefault="00EC3B01" w:rsidP="007B1366">
      <w:pPr>
        <w:pBdr>
          <w:top w:val="single" w:sz="4" w:space="1" w:color="auto"/>
        </w:pBdr>
        <w:ind w:left="5670"/>
        <w:jc w:val="center"/>
        <w:rPr>
          <w:rFonts w:ascii="Times New Roman" w:eastAsia="SimSun" w:hAnsi="Times New Roman"/>
          <w:sz w:val="18"/>
          <w:szCs w:val="18"/>
        </w:rPr>
      </w:pPr>
      <w:r w:rsidRPr="00DD4EF7">
        <w:rPr>
          <w:rFonts w:ascii="Times New Roman" w:eastAsia="SimSun" w:hAnsi="Times New Roman" w:cs="Times New Roman"/>
          <w:sz w:val="18"/>
          <w:szCs w:val="18"/>
        </w:rPr>
        <w:t>«(фамилия, имя, отчество</w:t>
      </w:r>
      <w:r w:rsidRPr="00DD4EF7">
        <w:rPr>
          <w:rFonts w:ascii="Times New Roman" w:hAnsi="Times New Roman" w:cs="Times New Roman"/>
          <w:sz w:val="18"/>
          <w:szCs w:val="18"/>
        </w:rPr>
        <w:t xml:space="preserve"> (последнее -</w:t>
      </w:r>
      <w:r w:rsidRPr="00DD4EF7">
        <w:rPr>
          <w:rFonts w:ascii="Times New Roman" w:hAnsi="Times New Roman" w:cs="Times New Roman"/>
          <w:sz w:val="18"/>
          <w:szCs w:val="18"/>
        </w:rPr>
        <w:br/>
        <w:t>при наличии)» – для физических лиц,</w:t>
      </w:r>
    </w:p>
    <w:p w:rsidR="00EC3B01" w:rsidRPr="00DD4EF7" w:rsidRDefault="00EC3B01" w:rsidP="007B1366">
      <w:pPr>
        <w:ind w:left="5670"/>
        <w:rPr>
          <w:rFonts w:ascii="Times New Roman" w:hAnsi="Times New Roman" w:cs="Times New Roman"/>
        </w:rPr>
      </w:pPr>
    </w:p>
    <w:p w:rsidR="00EC3B01" w:rsidRPr="00DD4EF7" w:rsidRDefault="00EC3B01" w:rsidP="007B1366">
      <w:pPr>
        <w:pBdr>
          <w:top w:val="single" w:sz="4" w:space="1" w:color="auto"/>
        </w:pBdr>
        <w:ind w:left="5670"/>
        <w:jc w:val="center"/>
        <w:rPr>
          <w:rFonts w:ascii="Times New Roman" w:eastAsia="SimSun" w:hAnsi="Times New Roman" w:cs="Times New Roman"/>
          <w:sz w:val="18"/>
          <w:szCs w:val="18"/>
        </w:rPr>
      </w:pPr>
      <w:r w:rsidRPr="00DD4EF7">
        <w:rPr>
          <w:rFonts w:ascii="Times New Roman" w:eastAsia="SimSun" w:hAnsi="Times New Roman" w:cs="Times New Roman"/>
          <w:sz w:val="18"/>
          <w:szCs w:val="18"/>
        </w:rPr>
        <w:t xml:space="preserve">полное наименование организации </w:t>
      </w:r>
      <w:r w:rsidRPr="00DD4EF7">
        <w:rPr>
          <w:rFonts w:ascii="Times New Roman" w:hAnsi="Times New Roman" w:cs="Times New Roman"/>
          <w:sz w:val="18"/>
          <w:szCs w:val="18"/>
        </w:rPr>
        <w:sym w:font="Symbol" w:char="F02D"/>
      </w:r>
      <w:r w:rsidRPr="00DD4EF7">
        <w:rPr>
          <w:rFonts w:ascii="Times New Roman" w:eastAsia="SimSun" w:hAnsi="Times New Roman" w:cs="Times New Roman"/>
          <w:sz w:val="18"/>
          <w:szCs w:val="18"/>
        </w:rPr>
        <w:t>для</w:t>
      </w:r>
    </w:p>
    <w:p w:rsidR="00EC3B01" w:rsidRPr="00DD4EF7" w:rsidRDefault="00EC3B01" w:rsidP="007B1366">
      <w:pPr>
        <w:ind w:left="5670"/>
        <w:rPr>
          <w:rFonts w:ascii="Times New Roman" w:hAnsi="Times New Roman" w:cs="Times New Roman"/>
        </w:rPr>
      </w:pPr>
    </w:p>
    <w:p w:rsidR="00EC3B01" w:rsidRPr="00DD4EF7" w:rsidRDefault="00EC3B01" w:rsidP="007B1366">
      <w:pPr>
        <w:pBdr>
          <w:top w:val="single" w:sz="4" w:space="1" w:color="auto"/>
        </w:pBdr>
        <w:ind w:left="5670"/>
        <w:jc w:val="center"/>
        <w:rPr>
          <w:rFonts w:ascii="Times New Roman" w:eastAsia="SimSun" w:hAnsi="Times New Roman" w:cs="Times New Roman"/>
          <w:sz w:val="18"/>
          <w:szCs w:val="18"/>
        </w:rPr>
      </w:pPr>
      <w:r w:rsidRPr="00DD4EF7">
        <w:rPr>
          <w:rFonts w:ascii="Times New Roman" w:eastAsia="SimSun" w:hAnsi="Times New Roman" w:cs="Times New Roman"/>
          <w:sz w:val="18"/>
          <w:szCs w:val="18"/>
        </w:rPr>
        <w:t>юридических лиц), его почтовый индекс и адрес)</w:t>
      </w:r>
    </w:p>
    <w:p w:rsidR="00EC3B01" w:rsidRPr="00DD4EF7" w:rsidRDefault="00EC3B01" w:rsidP="007B1366">
      <w:pPr>
        <w:pBdr>
          <w:top w:val="single" w:sz="4" w:space="1" w:color="auto"/>
        </w:pBdr>
        <w:ind w:left="5670"/>
        <w:jc w:val="center"/>
        <w:rPr>
          <w:rFonts w:ascii="Times New Roman" w:eastAsia="SimSun" w:hAnsi="Times New Roman" w:cs="Times New Roman"/>
          <w:sz w:val="18"/>
          <w:szCs w:val="18"/>
        </w:rPr>
      </w:pPr>
    </w:p>
    <w:p w:rsidR="00EC3B01" w:rsidRPr="00730AFA" w:rsidRDefault="00EC3B01" w:rsidP="007B1366">
      <w:pPr>
        <w:tabs>
          <w:tab w:val="left" w:pos="6525"/>
        </w:tabs>
        <w:jc w:val="center"/>
        <w:rPr>
          <w:rFonts w:ascii="Times New Roman" w:hAnsi="Times New Roman" w:cs="Times New Roman"/>
        </w:rPr>
      </w:pPr>
      <w:r w:rsidRPr="00730AFA">
        <w:rPr>
          <w:rFonts w:ascii="Times New Roman" w:hAnsi="Times New Roman" w:cs="Times New Roman"/>
        </w:rPr>
        <w:t>Решение об отказе</w:t>
      </w:r>
    </w:p>
    <w:p w:rsidR="00EC3B01" w:rsidRDefault="00EC3B01" w:rsidP="00301DCC">
      <w:pPr>
        <w:tabs>
          <w:tab w:val="left" w:pos="6525"/>
        </w:tabs>
        <w:jc w:val="center"/>
        <w:rPr>
          <w:rFonts w:ascii="Times New Roman" w:hAnsi="Times New Roman" w:cs="Times New Roman"/>
        </w:rPr>
      </w:pPr>
      <w:r w:rsidRPr="00DD4EF7">
        <w:rPr>
          <w:rFonts w:ascii="Times New Roman" w:hAnsi="Times New Roman" w:cs="Times New Roman"/>
        </w:rPr>
        <w:t xml:space="preserve">в </w:t>
      </w:r>
      <w:r>
        <w:rPr>
          <w:rFonts w:ascii="Times New Roman" w:hAnsi="Times New Roman" w:cs="Times New Roman"/>
        </w:rPr>
        <w:t>предоставлении муниципальной услуги</w:t>
      </w:r>
    </w:p>
    <w:p w:rsidR="00EC3B01" w:rsidRDefault="00EC3B01" w:rsidP="007B1366">
      <w:pPr>
        <w:tabs>
          <w:tab w:val="left" w:pos="6525"/>
        </w:tabs>
        <w:jc w:val="center"/>
        <w:rPr>
          <w:rFonts w:ascii="Times New Roman" w:hAnsi="Times New Roman" w:cs="Times New Roman"/>
        </w:rPr>
      </w:pPr>
      <w:r>
        <w:rPr>
          <w:rFonts w:ascii="Times New Roman" w:hAnsi="Times New Roman" w:cs="Times New Roman"/>
        </w:rPr>
        <w:t>от ______________№___________</w:t>
      </w:r>
    </w:p>
    <w:p w:rsidR="00EC3B01" w:rsidRPr="00DD4EF7" w:rsidRDefault="00EC3B01" w:rsidP="007B1366">
      <w:pPr>
        <w:pBdr>
          <w:bottom w:val="single" w:sz="12" w:space="1" w:color="auto"/>
        </w:pBdr>
        <w:tabs>
          <w:tab w:val="left" w:pos="6525"/>
        </w:tabs>
        <w:jc w:val="center"/>
        <w:rPr>
          <w:rFonts w:ascii="Times New Roman" w:hAnsi="Times New Roman" w:cs="Times New Roman"/>
        </w:rPr>
      </w:pPr>
    </w:p>
    <w:p w:rsidR="00EC3B01" w:rsidRPr="00DD4EF7" w:rsidRDefault="00EC3B01" w:rsidP="007B1366">
      <w:pPr>
        <w:tabs>
          <w:tab w:val="left" w:pos="6525"/>
        </w:tabs>
        <w:rPr>
          <w:rFonts w:ascii="Times New Roman" w:hAnsi="Times New Roman" w:cs="Times New Roman"/>
        </w:rPr>
      </w:pPr>
      <w:r>
        <w:rPr>
          <w:rFonts w:ascii="Times New Roman" w:hAnsi="Times New Roman" w:cs="Times New Roman"/>
        </w:rPr>
        <w:t xml:space="preserve">                                          (наименование муниципального образования)</w:t>
      </w:r>
    </w:p>
    <w:p w:rsidR="00EC3B01" w:rsidRPr="00DD4EF7" w:rsidRDefault="00EC3B01" w:rsidP="007B1366">
      <w:pPr>
        <w:tabs>
          <w:tab w:val="left" w:pos="6525"/>
        </w:tabs>
        <w:jc w:val="center"/>
        <w:rPr>
          <w:rFonts w:ascii="Times New Roman" w:hAnsi="Times New Roman" w:cs="Times New Roman"/>
        </w:rPr>
      </w:pPr>
      <w:r>
        <w:rPr>
          <w:rFonts w:ascii="Times New Roman" w:hAnsi="Times New Roman" w:cs="Times New Roman"/>
        </w:rPr>
        <w:t>Сообщает, что__________</w:t>
      </w:r>
      <w:r w:rsidRPr="00DD4EF7">
        <w:rPr>
          <w:rFonts w:ascii="Times New Roman" w:hAnsi="Times New Roman" w:cs="Times New Roman"/>
        </w:rPr>
        <w:t>_________________________________________________________,</w:t>
      </w:r>
    </w:p>
    <w:p w:rsidR="00EC3B01" w:rsidRDefault="00EC3B01" w:rsidP="007B1366">
      <w:pPr>
        <w:tabs>
          <w:tab w:val="left" w:pos="6525"/>
        </w:tabs>
        <w:jc w:val="center"/>
        <w:rPr>
          <w:rFonts w:ascii="Times New Roman" w:hAnsi="Times New Roman" w:cs="Times New Roman"/>
          <w:sz w:val="20"/>
          <w:szCs w:val="20"/>
        </w:rPr>
      </w:pPr>
      <w:r w:rsidRPr="00DD4EF7">
        <w:rPr>
          <w:rFonts w:ascii="Times New Roman" w:hAnsi="Times New Roman" w:cs="Times New Roman"/>
          <w:sz w:val="20"/>
          <w:szCs w:val="20"/>
        </w:rPr>
        <w:t>(</w:t>
      </w:r>
      <w:r>
        <w:rPr>
          <w:rFonts w:ascii="Times New Roman" w:hAnsi="Times New Roman" w:cs="Times New Roman"/>
          <w:sz w:val="20"/>
          <w:szCs w:val="20"/>
        </w:rPr>
        <w:t>ФИО заявителя, наименование, номер и дата выдачи документа, подтверждающего личность</w:t>
      </w:r>
      <w:r w:rsidRPr="00DD4EF7">
        <w:rPr>
          <w:rFonts w:ascii="Times New Roman" w:hAnsi="Times New Roman" w:cs="Times New Roman"/>
          <w:sz w:val="20"/>
          <w:szCs w:val="20"/>
        </w:rPr>
        <w:t>)</w:t>
      </w:r>
    </w:p>
    <w:p w:rsidR="00EC3B01" w:rsidRPr="00DD4EF7" w:rsidRDefault="00EC3B01" w:rsidP="007B1366">
      <w:pPr>
        <w:tabs>
          <w:tab w:val="left" w:pos="6525"/>
        </w:tabs>
        <w:jc w:val="center"/>
        <w:rPr>
          <w:rFonts w:ascii="Times New Roman" w:hAnsi="Times New Roman" w:cs="Times New Roman"/>
          <w:sz w:val="20"/>
          <w:szCs w:val="20"/>
        </w:rPr>
      </w:pPr>
    </w:p>
    <w:p w:rsidR="00EC3B01" w:rsidRPr="00DD4EF7" w:rsidRDefault="00EC3B01" w:rsidP="007B1366">
      <w:pPr>
        <w:tabs>
          <w:tab w:val="left" w:pos="6525"/>
        </w:tabs>
        <w:rPr>
          <w:rFonts w:ascii="Times New Roman" w:hAnsi="Times New Roman" w:cs="Times New Roman"/>
        </w:rPr>
      </w:pPr>
      <w:r w:rsidRPr="00DD4EF7">
        <w:rPr>
          <w:rFonts w:ascii="Times New Roman" w:hAnsi="Times New Roman" w:cs="Times New Roman"/>
        </w:rPr>
        <w:t>___________________________________________________________</w:t>
      </w:r>
      <w:r>
        <w:rPr>
          <w:rFonts w:ascii="Times New Roman" w:hAnsi="Times New Roman" w:cs="Times New Roman"/>
        </w:rPr>
        <w:t>____________</w:t>
      </w:r>
      <w:r w:rsidRPr="00DD4EF7">
        <w:rPr>
          <w:rFonts w:ascii="Times New Roman" w:hAnsi="Times New Roman" w:cs="Times New Roman"/>
        </w:rPr>
        <w:t>.</w:t>
      </w:r>
    </w:p>
    <w:p w:rsidR="00EC3B01" w:rsidRDefault="00EC3B01" w:rsidP="007B1366">
      <w:pPr>
        <w:tabs>
          <w:tab w:val="left" w:pos="6525"/>
        </w:tabs>
        <w:rPr>
          <w:rFonts w:ascii="Times New Roman" w:hAnsi="Times New Roman" w:cs="Times New Roman"/>
        </w:rPr>
      </w:pPr>
      <w:r>
        <w:rPr>
          <w:rFonts w:ascii="Times New Roman" w:hAnsi="Times New Roman" w:cs="Times New Roman"/>
        </w:rPr>
        <w:t xml:space="preserve">                           почтовый адрес -для физ.лица; полное наименование, </w:t>
      </w:r>
    </w:p>
    <w:p w:rsidR="00EC3B01" w:rsidRDefault="00EC3B01" w:rsidP="007B1366">
      <w:pPr>
        <w:tabs>
          <w:tab w:val="left" w:pos="6525"/>
        </w:tabs>
        <w:rPr>
          <w:rFonts w:ascii="Times New Roman" w:hAnsi="Times New Roman" w:cs="Times New Roman"/>
        </w:rPr>
      </w:pPr>
    </w:p>
    <w:p w:rsidR="00EC3B01" w:rsidRDefault="00EC3B01" w:rsidP="007B1366">
      <w:pPr>
        <w:tabs>
          <w:tab w:val="left" w:pos="6525"/>
        </w:tabs>
        <w:rPr>
          <w:rFonts w:ascii="Times New Roman" w:hAnsi="Times New Roman" w:cs="Times New Roman"/>
        </w:rPr>
      </w:pPr>
      <w:r>
        <w:rPr>
          <w:rFonts w:ascii="Times New Roman" w:hAnsi="Times New Roman" w:cs="Times New Roman"/>
        </w:rPr>
        <w:t>_______________________________________________________________________</w:t>
      </w:r>
    </w:p>
    <w:p w:rsidR="00EC3B01" w:rsidRDefault="00EC3B01" w:rsidP="007B1366">
      <w:pPr>
        <w:tabs>
          <w:tab w:val="left" w:pos="6525"/>
        </w:tabs>
        <w:rPr>
          <w:rFonts w:ascii="Times New Roman" w:hAnsi="Times New Roman" w:cs="Times New Roman"/>
        </w:rPr>
      </w:pPr>
      <w:r>
        <w:rPr>
          <w:rFonts w:ascii="Times New Roman" w:hAnsi="Times New Roman" w:cs="Times New Roman"/>
        </w:rPr>
        <w:t>ИНН, КПП, почтовый адрес для юридического лица)</w:t>
      </w:r>
    </w:p>
    <w:p w:rsidR="00EC3B01" w:rsidRDefault="00EC3B01" w:rsidP="007B1366">
      <w:pPr>
        <w:tabs>
          <w:tab w:val="left" w:pos="6525"/>
        </w:tabs>
        <w:rPr>
          <w:rFonts w:ascii="Times New Roman" w:hAnsi="Times New Roman" w:cs="Times New Roman"/>
        </w:rPr>
      </w:pPr>
    </w:p>
    <w:p w:rsidR="00EC3B01" w:rsidRDefault="00EC3B01" w:rsidP="007B1366">
      <w:pPr>
        <w:pBdr>
          <w:bottom w:val="single" w:sz="12" w:space="1" w:color="auto"/>
        </w:pBdr>
        <w:tabs>
          <w:tab w:val="left" w:pos="6525"/>
        </w:tabs>
        <w:rPr>
          <w:rFonts w:ascii="Times New Roman" w:hAnsi="Times New Roman" w:cs="Times New Roman"/>
        </w:rPr>
      </w:pPr>
      <w:r w:rsidRPr="009A14FC">
        <w:rPr>
          <w:rFonts w:ascii="Times New Roman" w:hAnsi="Times New Roman" w:cs="Times New Roman"/>
        </w:rPr>
        <w:t xml:space="preserve">По результатам рассмотрения представленных документов </w:t>
      </w:r>
      <w:r>
        <w:rPr>
          <w:rFonts w:ascii="Times New Roman" w:hAnsi="Times New Roman" w:cs="Times New Roman"/>
        </w:rPr>
        <w:t>отказано в предоставлении муниципальной услуги</w:t>
      </w:r>
    </w:p>
    <w:p w:rsidR="00EC3B01" w:rsidRDefault="00EC3B01" w:rsidP="007B1366">
      <w:pPr>
        <w:pBdr>
          <w:bottom w:val="single" w:sz="12" w:space="1" w:color="auto"/>
        </w:pBdr>
        <w:tabs>
          <w:tab w:val="left" w:pos="6525"/>
        </w:tabs>
        <w:rPr>
          <w:rFonts w:ascii="Times New Roman" w:hAnsi="Times New Roman" w:cs="Times New Roman"/>
        </w:rPr>
      </w:pPr>
    </w:p>
    <w:p w:rsidR="00EC3B01" w:rsidRDefault="00EC3B01" w:rsidP="007B1366">
      <w:pPr>
        <w:tabs>
          <w:tab w:val="left" w:pos="6525"/>
        </w:tabs>
        <w:rPr>
          <w:rFonts w:ascii="Times New Roman" w:hAnsi="Times New Roman" w:cs="Times New Roman"/>
        </w:rPr>
      </w:pPr>
    </w:p>
    <w:p w:rsidR="00EC3B01" w:rsidRDefault="00EC3B01" w:rsidP="007B1366">
      <w:pPr>
        <w:tabs>
          <w:tab w:val="left" w:pos="6525"/>
        </w:tabs>
        <w:rPr>
          <w:rFonts w:ascii="Times New Roman" w:hAnsi="Times New Roman" w:cs="Times New Roman"/>
        </w:rPr>
      </w:pPr>
      <w:r>
        <w:rPr>
          <w:rFonts w:ascii="Times New Roman" w:hAnsi="Times New Roman" w:cs="Times New Roman"/>
        </w:rPr>
        <w:t>В связи с  _______________________________________________________________________</w:t>
      </w:r>
    </w:p>
    <w:p w:rsidR="00EC3B01" w:rsidRDefault="00EC3B01" w:rsidP="007B1366">
      <w:pPr>
        <w:tabs>
          <w:tab w:val="left" w:pos="6525"/>
        </w:tabs>
        <w:rPr>
          <w:rFonts w:ascii="Times New Roman" w:hAnsi="Times New Roman" w:cs="Times New Roman"/>
        </w:rPr>
      </w:pPr>
      <w:r>
        <w:rPr>
          <w:rFonts w:ascii="Times New Roman" w:hAnsi="Times New Roman" w:cs="Times New Roman"/>
        </w:rPr>
        <w:t>__________________________________________________________________</w:t>
      </w:r>
    </w:p>
    <w:p w:rsidR="00EC3B01" w:rsidRDefault="00EC3B01" w:rsidP="007B1366">
      <w:pPr>
        <w:tabs>
          <w:tab w:val="left" w:pos="6525"/>
        </w:tabs>
        <w:rPr>
          <w:rFonts w:ascii="Times New Roman" w:hAnsi="Times New Roman" w:cs="Times New Roman"/>
        </w:rPr>
      </w:pPr>
      <w:r>
        <w:rPr>
          <w:rFonts w:ascii="Times New Roman" w:hAnsi="Times New Roman" w:cs="Times New Roman"/>
        </w:rPr>
        <w:t xml:space="preserve">                                                                    (основания отказа)</w:t>
      </w:r>
    </w:p>
    <w:p w:rsidR="00EC3B01" w:rsidRPr="00DD4EF7" w:rsidRDefault="00EC3B01" w:rsidP="007B1366">
      <w:pPr>
        <w:tabs>
          <w:tab w:val="left" w:pos="6525"/>
        </w:tabs>
        <w:jc w:val="center"/>
        <w:rPr>
          <w:rFonts w:ascii="Times New Roman" w:hAnsi="Times New Roman" w:cs="Times New Roman"/>
        </w:rPr>
      </w:pPr>
    </w:p>
    <w:tbl>
      <w:tblPr>
        <w:tblW w:w="10268" w:type="dxa"/>
        <w:tblInd w:w="-60" w:type="dxa"/>
        <w:tblLayout w:type="fixed"/>
        <w:tblCellMar>
          <w:top w:w="102" w:type="dxa"/>
          <w:left w:w="62" w:type="dxa"/>
          <w:bottom w:w="102" w:type="dxa"/>
          <w:right w:w="62" w:type="dxa"/>
        </w:tblCellMar>
        <w:tblLook w:val="0000"/>
      </w:tblPr>
      <w:tblGrid>
        <w:gridCol w:w="62"/>
        <w:gridCol w:w="4025"/>
        <w:gridCol w:w="620"/>
        <w:gridCol w:w="317"/>
        <w:gridCol w:w="989"/>
        <w:gridCol w:w="454"/>
        <w:gridCol w:w="2665"/>
        <w:gridCol w:w="1136"/>
      </w:tblGrid>
      <w:tr w:rsidR="00EC3B01">
        <w:trPr>
          <w:gridBefore w:val="1"/>
          <w:gridAfter w:val="1"/>
          <w:wBefore w:w="62" w:type="dxa"/>
          <w:wAfter w:w="1136" w:type="dxa"/>
        </w:trPr>
        <w:tc>
          <w:tcPr>
            <w:tcW w:w="9070" w:type="dxa"/>
            <w:gridSpan w:val="6"/>
            <w:tcBorders>
              <w:bottom w:val="single" w:sz="4" w:space="0" w:color="auto"/>
            </w:tcBorders>
          </w:tcPr>
          <w:p w:rsidR="00EC3B01" w:rsidRDefault="00EC3B01" w:rsidP="009460E6">
            <w:pPr>
              <w:outlineLvl w:val="0"/>
              <w:rPr>
                <w:rFonts w:ascii="Times New Roman" w:hAnsi="Times New Roman" w:cs="Times New Roman"/>
                <w:sz w:val="28"/>
                <w:szCs w:val="28"/>
                <w:lang w:eastAsia="en-US"/>
              </w:rPr>
            </w:pPr>
          </w:p>
        </w:tc>
      </w:tr>
      <w:tr w:rsidR="00EC3B01">
        <w:trPr>
          <w:gridBefore w:val="1"/>
          <w:gridAfter w:val="1"/>
          <w:wBefore w:w="62" w:type="dxa"/>
          <w:wAfter w:w="1136" w:type="dxa"/>
        </w:trPr>
        <w:tc>
          <w:tcPr>
            <w:tcW w:w="4025" w:type="dxa"/>
            <w:tcBorders>
              <w:top w:val="single" w:sz="4" w:space="0" w:color="auto"/>
            </w:tcBorders>
          </w:tcPr>
          <w:p w:rsidR="00EC3B01" w:rsidRPr="009A14FC" w:rsidRDefault="00EC3B01" w:rsidP="009460E6">
            <w:pPr>
              <w:jc w:val="center"/>
              <w:rPr>
                <w:rFonts w:ascii="Times New Roman" w:hAnsi="Times New Roman" w:cs="Times New Roman"/>
                <w:lang w:eastAsia="en-US"/>
              </w:rPr>
            </w:pPr>
            <w:r w:rsidRPr="009A14FC">
              <w:rPr>
                <w:rFonts w:ascii="Times New Roman" w:hAnsi="Times New Roman" w:cs="Times New Roman"/>
                <w:lang w:eastAsia="en-US"/>
              </w:rPr>
              <w:t xml:space="preserve">(должностное лицо (работник), имеющее право принять решение об отказе в приеме документов) </w:t>
            </w:r>
          </w:p>
        </w:tc>
        <w:tc>
          <w:tcPr>
            <w:tcW w:w="620" w:type="dxa"/>
            <w:tcBorders>
              <w:top w:val="single" w:sz="4" w:space="0" w:color="auto"/>
            </w:tcBorders>
          </w:tcPr>
          <w:p w:rsidR="00EC3B01" w:rsidRPr="009A14FC" w:rsidRDefault="00EC3B01" w:rsidP="009460E6">
            <w:pPr>
              <w:rPr>
                <w:rFonts w:ascii="Times New Roman" w:hAnsi="Times New Roman" w:cs="Times New Roman"/>
                <w:lang w:eastAsia="en-US"/>
              </w:rPr>
            </w:pPr>
          </w:p>
        </w:tc>
        <w:tc>
          <w:tcPr>
            <w:tcW w:w="1306" w:type="dxa"/>
            <w:gridSpan w:val="2"/>
            <w:tcBorders>
              <w:top w:val="single" w:sz="4" w:space="0" w:color="auto"/>
            </w:tcBorders>
          </w:tcPr>
          <w:p w:rsidR="00EC3B01" w:rsidRPr="009A14FC" w:rsidRDefault="00EC3B01" w:rsidP="00ED1799">
            <w:pPr>
              <w:ind w:firstLine="0"/>
              <w:rPr>
                <w:rFonts w:ascii="Times New Roman" w:hAnsi="Times New Roman" w:cs="Times New Roman"/>
                <w:lang w:eastAsia="en-US"/>
              </w:rPr>
            </w:pPr>
            <w:r w:rsidRPr="009A14FC">
              <w:rPr>
                <w:rFonts w:ascii="Times New Roman" w:hAnsi="Times New Roman" w:cs="Times New Roman"/>
                <w:lang w:eastAsia="en-US"/>
              </w:rPr>
              <w:t xml:space="preserve">(подпись) </w:t>
            </w:r>
          </w:p>
        </w:tc>
        <w:tc>
          <w:tcPr>
            <w:tcW w:w="454" w:type="dxa"/>
            <w:tcBorders>
              <w:top w:val="single" w:sz="4" w:space="0" w:color="auto"/>
            </w:tcBorders>
          </w:tcPr>
          <w:p w:rsidR="00EC3B01" w:rsidRDefault="00EC3B01" w:rsidP="009460E6">
            <w:pPr>
              <w:rPr>
                <w:rFonts w:ascii="Times New Roman" w:hAnsi="Times New Roman" w:cs="Times New Roman"/>
                <w:sz w:val="28"/>
                <w:szCs w:val="28"/>
                <w:lang w:eastAsia="en-US"/>
              </w:rPr>
            </w:pPr>
          </w:p>
        </w:tc>
        <w:tc>
          <w:tcPr>
            <w:tcW w:w="2665" w:type="dxa"/>
            <w:tcBorders>
              <w:top w:val="single" w:sz="4" w:space="0" w:color="auto"/>
            </w:tcBorders>
          </w:tcPr>
          <w:p w:rsidR="00EC3B01" w:rsidRDefault="00EC3B01" w:rsidP="00ED1799">
            <w:pPr>
              <w:ind w:firstLine="0"/>
              <w:rPr>
                <w:rFonts w:ascii="Times New Roman" w:hAnsi="Times New Roman" w:cs="Times New Roman"/>
                <w:sz w:val="28"/>
                <w:szCs w:val="28"/>
                <w:lang w:eastAsia="en-US"/>
              </w:rPr>
            </w:pPr>
            <w:r w:rsidRPr="009323D4">
              <w:rPr>
                <w:rFonts w:ascii="Times New Roman" w:hAnsi="Times New Roman" w:cs="Times New Roman"/>
                <w:lang w:eastAsia="en-US"/>
              </w:rPr>
              <w:t xml:space="preserve">(инициалы, фамилия) </w:t>
            </w:r>
          </w:p>
        </w:tc>
      </w:tr>
      <w:tr w:rsidR="00EC3B01">
        <w:trPr>
          <w:gridBefore w:val="1"/>
          <w:gridAfter w:val="1"/>
          <w:wBefore w:w="62" w:type="dxa"/>
          <w:wAfter w:w="1136" w:type="dxa"/>
          <w:trHeight w:val="319"/>
        </w:trPr>
        <w:tc>
          <w:tcPr>
            <w:tcW w:w="4025" w:type="dxa"/>
          </w:tcPr>
          <w:p w:rsidR="00EC3B01" w:rsidRPr="009A14FC" w:rsidRDefault="00EC3B01" w:rsidP="009460E6">
            <w:pPr>
              <w:jc w:val="center"/>
              <w:rPr>
                <w:rFonts w:ascii="Times New Roman" w:hAnsi="Times New Roman" w:cs="Times New Roman"/>
                <w:lang w:eastAsia="en-US"/>
              </w:rPr>
            </w:pPr>
            <w:r w:rsidRPr="009A14FC">
              <w:rPr>
                <w:rFonts w:ascii="Times New Roman" w:hAnsi="Times New Roman" w:cs="Times New Roman"/>
                <w:lang w:eastAsia="en-US"/>
              </w:rPr>
              <w:t xml:space="preserve">М.П. </w:t>
            </w:r>
          </w:p>
        </w:tc>
        <w:tc>
          <w:tcPr>
            <w:tcW w:w="5045" w:type="dxa"/>
            <w:gridSpan w:val="5"/>
          </w:tcPr>
          <w:p w:rsidR="00EC3B01" w:rsidRPr="009A14FC" w:rsidRDefault="00EC3B01" w:rsidP="009460E6">
            <w:pPr>
              <w:rPr>
                <w:rFonts w:ascii="Times New Roman" w:hAnsi="Times New Roman" w:cs="Times New Roman"/>
                <w:lang w:eastAsia="en-US"/>
              </w:rPr>
            </w:pPr>
          </w:p>
        </w:tc>
      </w:tr>
      <w:tr w:rsidR="00EC3B01" w:rsidRPr="00DD4EF7">
        <w:tblPrEx>
          <w:tblLook w:val="00A0"/>
        </w:tblPrEx>
        <w:trPr>
          <w:trHeight w:val="23"/>
        </w:trPr>
        <w:tc>
          <w:tcPr>
            <w:tcW w:w="5024" w:type="dxa"/>
            <w:gridSpan w:val="4"/>
          </w:tcPr>
          <w:p w:rsidR="00EC3B01" w:rsidRPr="00DD4EF7" w:rsidRDefault="00EC3B01" w:rsidP="009460E6">
            <w:pPr>
              <w:rPr>
                <w:rFonts w:ascii="Times New Roman" w:hAnsi="Times New Roman" w:cs="Times New Roman"/>
                <w:lang w:eastAsia="en-US"/>
              </w:rPr>
            </w:pPr>
            <w:r w:rsidRPr="00DD4EF7">
              <w:rPr>
                <w:rFonts w:ascii="Times New Roman" w:hAnsi="Times New Roman" w:cs="Times New Roman"/>
                <w:lang w:eastAsia="en-US"/>
              </w:rPr>
              <w:t>«____» ____________ 20__ г.</w:t>
            </w:r>
          </w:p>
        </w:tc>
        <w:tc>
          <w:tcPr>
            <w:tcW w:w="5244" w:type="dxa"/>
            <w:gridSpan w:val="4"/>
          </w:tcPr>
          <w:p w:rsidR="00EC3B01" w:rsidRPr="00DD4EF7" w:rsidRDefault="00EC3B01" w:rsidP="009460E6">
            <w:pPr>
              <w:jc w:val="center"/>
              <w:rPr>
                <w:rFonts w:ascii="Times New Roman" w:hAnsi="Times New Roman" w:cs="Times New Roman"/>
                <w:lang w:eastAsia="en-US"/>
              </w:rPr>
            </w:pPr>
          </w:p>
        </w:tc>
      </w:tr>
    </w:tbl>
    <w:p w:rsidR="00EC3B01" w:rsidRPr="00330310" w:rsidRDefault="00EC3B01" w:rsidP="00CB202A">
      <w:pPr>
        <w:ind w:firstLine="0"/>
      </w:pPr>
    </w:p>
    <w:sectPr w:rsidR="00EC3B01" w:rsidRPr="00330310" w:rsidSect="004A3900">
      <w:pgSz w:w="11905" w:h="16837"/>
      <w:pgMar w:top="1134" w:right="851" w:bottom="1134" w:left="1701" w:header="720" w:footer="720" w:gutter="0"/>
      <w:cols w:space="720"/>
      <w:noEndnote/>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B01" w:rsidRDefault="00EC3B01">
      <w:r>
        <w:separator/>
      </w:r>
    </w:p>
  </w:endnote>
  <w:endnote w:type="continuationSeparator" w:id="1">
    <w:p w:rsidR="00EC3B01" w:rsidRDefault="00EC3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21"/>
      <w:gridCol w:w="3116"/>
      <w:gridCol w:w="3116"/>
    </w:tblGrid>
    <w:tr w:rsidR="00EC3B01" w:rsidRPr="004165BF">
      <w:tc>
        <w:tcPr>
          <w:tcW w:w="3008" w:type="dxa"/>
          <w:tcBorders>
            <w:top w:val="nil"/>
            <w:left w:val="nil"/>
            <w:bottom w:val="nil"/>
            <w:right w:val="nil"/>
          </w:tcBorders>
        </w:tcPr>
        <w:p w:rsidR="00EC3B01" w:rsidRPr="004165BF" w:rsidRDefault="00EC3B01">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EC3B01" w:rsidRPr="004165BF" w:rsidRDefault="00EC3B01">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EC3B01" w:rsidRPr="004165BF" w:rsidRDefault="00EC3B01">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B01" w:rsidRDefault="00EC3B01">
      <w:r>
        <w:separator/>
      </w:r>
    </w:p>
  </w:footnote>
  <w:footnote w:type="continuationSeparator" w:id="1">
    <w:p w:rsidR="00EC3B01" w:rsidRDefault="00EC3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01" w:rsidRDefault="00EC3B01">
    <w:pPr>
      <w:pStyle w:val="Header"/>
      <w:jc w:val="center"/>
    </w:pPr>
    <w:r w:rsidRPr="004A3900">
      <w:rPr>
        <w:rFonts w:ascii="Arial" w:hAnsi="Arial" w:cs="Arial"/>
      </w:rPr>
      <w:fldChar w:fldCharType="begin"/>
    </w:r>
    <w:r w:rsidRPr="004A3900">
      <w:rPr>
        <w:rFonts w:ascii="Arial" w:hAnsi="Arial" w:cs="Arial"/>
      </w:rPr>
      <w:instrText>PAGE   \* MERGEFORMAT</w:instrText>
    </w:r>
    <w:r w:rsidRPr="004A3900">
      <w:rPr>
        <w:rFonts w:ascii="Arial" w:hAnsi="Arial" w:cs="Arial"/>
      </w:rPr>
      <w:fldChar w:fldCharType="separate"/>
    </w:r>
    <w:r>
      <w:rPr>
        <w:rFonts w:ascii="Arial" w:hAnsi="Arial" w:cs="Arial"/>
        <w:noProof/>
      </w:rPr>
      <w:t>35</w:t>
    </w:r>
    <w:r w:rsidRPr="004A3900">
      <w:rPr>
        <w:rFonts w:ascii="Arial" w:hAnsi="Arial" w:cs="Arial"/>
      </w:rPr>
      <w:fldChar w:fldCharType="end"/>
    </w:r>
  </w:p>
  <w:p w:rsidR="00EC3B01" w:rsidRDefault="00EC3B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7031"/>
    <w:multiLevelType w:val="hybridMultilevel"/>
    <w:tmpl w:val="2EEC6544"/>
    <w:lvl w:ilvl="0" w:tplc="9F7A83E4">
      <w:start w:val="4"/>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632D76F0"/>
    <w:multiLevelType w:val="hybridMultilevel"/>
    <w:tmpl w:val="5CB86D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07D"/>
    <w:rsid w:val="00006B61"/>
    <w:rsid w:val="00020AFA"/>
    <w:rsid w:val="0002409A"/>
    <w:rsid w:val="00042A59"/>
    <w:rsid w:val="00054D25"/>
    <w:rsid w:val="00083C0A"/>
    <w:rsid w:val="000B0FB5"/>
    <w:rsid w:val="000B11EE"/>
    <w:rsid w:val="000B3CA4"/>
    <w:rsid w:val="000D299E"/>
    <w:rsid w:val="000D43A4"/>
    <w:rsid w:val="00104E7E"/>
    <w:rsid w:val="00105C7C"/>
    <w:rsid w:val="00116D90"/>
    <w:rsid w:val="0015286B"/>
    <w:rsid w:val="001642F7"/>
    <w:rsid w:val="001E04A2"/>
    <w:rsid w:val="00223889"/>
    <w:rsid w:val="0023777C"/>
    <w:rsid w:val="0026073A"/>
    <w:rsid w:val="002666A2"/>
    <w:rsid w:val="00292B03"/>
    <w:rsid w:val="00292E27"/>
    <w:rsid w:val="002A766C"/>
    <w:rsid w:val="002B5868"/>
    <w:rsid w:val="002D7E31"/>
    <w:rsid w:val="002E0F32"/>
    <w:rsid w:val="002F76CD"/>
    <w:rsid w:val="00301DCC"/>
    <w:rsid w:val="00330310"/>
    <w:rsid w:val="00343AE5"/>
    <w:rsid w:val="0036094B"/>
    <w:rsid w:val="003A271E"/>
    <w:rsid w:val="003E5F68"/>
    <w:rsid w:val="00403DAA"/>
    <w:rsid w:val="004165BF"/>
    <w:rsid w:val="0044422F"/>
    <w:rsid w:val="00477684"/>
    <w:rsid w:val="004A14EA"/>
    <w:rsid w:val="004A17DB"/>
    <w:rsid w:val="004A3900"/>
    <w:rsid w:val="004A5EAE"/>
    <w:rsid w:val="004D1987"/>
    <w:rsid w:val="00503EA6"/>
    <w:rsid w:val="0054348B"/>
    <w:rsid w:val="00570954"/>
    <w:rsid w:val="005767E2"/>
    <w:rsid w:val="005B4B96"/>
    <w:rsid w:val="005B4BEA"/>
    <w:rsid w:val="005D5C83"/>
    <w:rsid w:val="00607B51"/>
    <w:rsid w:val="00643F51"/>
    <w:rsid w:val="00666652"/>
    <w:rsid w:val="0068012C"/>
    <w:rsid w:val="006B518A"/>
    <w:rsid w:val="006D7AC5"/>
    <w:rsid w:val="00705B5C"/>
    <w:rsid w:val="00710038"/>
    <w:rsid w:val="00715742"/>
    <w:rsid w:val="00730AFA"/>
    <w:rsid w:val="0074314D"/>
    <w:rsid w:val="00756CF0"/>
    <w:rsid w:val="00773B1D"/>
    <w:rsid w:val="0077436D"/>
    <w:rsid w:val="0078507D"/>
    <w:rsid w:val="007B1366"/>
    <w:rsid w:val="007B26F0"/>
    <w:rsid w:val="007B7FCC"/>
    <w:rsid w:val="007E7434"/>
    <w:rsid w:val="00821F14"/>
    <w:rsid w:val="008B262B"/>
    <w:rsid w:val="008D1F02"/>
    <w:rsid w:val="009033D2"/>
    <w:rsid w:val="009323D4"/>
    <w:rsid w:val="00932CF5"/>
    <w:rsid w:val="009460E6"/>
    <w:rsid w:val="009810C2"/>
    <w:rsid w:val="009A14FC"/>
    <w:rsid w:val="009A5005"/>
    <w:rsid w:val="009B6617"/>
    <w:rsid w:val="00A04508"/>
    <w:rsid w:val="00A41E8B"/>
    <w:rsid w:val="00A4266E"/>
    <w:rsid w:val="00A477D4"/>
    <w:rsid w:val="00A60B68"/>
    <w:rsid w:val="00AD0DB1"/>
    <w:rsid w:val="00AF436D"/>
    <w:rsid w:val="00B038D2"/>
    <w:rsid w:val="00B330B1"/>
    <w:rsid w:val="00B46C57"/>
    <w:rsid w:val="00B51146"/>
    <w:rsid w:val="00B6577B"/>
    <w:rsid w:val="00BA4C5E"/>
    <w:rsid w:val="00BA72DB"/>
    <w:rsid w:val="00BE0C3B"/>
    <w:rsid w:val="00BE367E"/>
    <w:rsid w:val="00BE6239"/>
    <w:rsid w:val="00C2190E"/>
    <w:rsid w:val="00C27355"/>
    <w:rsid w:val="00C40A66"/>
    <w:rsid w:val="00C7347C"/>
    <w:rsid w:val="00C87E72"/>
    <w:rsid w:val="00CB202A"/>
    <w:rsid w:val="00CF41E2"/>
    <w:rsid w:val="00CF79FA"/>
    <w:rsid w:val="00D037B3"/>
    <w:rsid w:val="00D06212"/>
    <w:rsid w:val="00D33E91"/>
    <w:rsid w:val="00D47D13"/>
    <w:rsid w:val="00D55C9C"/>
    <w:rsid w:val="00D96D2F"/>
    <w:rsid w:val="00DD4EF7"/>
    <w:rsid w:val="00DD61D1"/>
    <w:rsid w:val="00DF5F8A"/>
    <w:rsid w:val="00E41300"/>
    <w:rsid w:val="00E544B7"/>
    <w:rsid w:val="00E72558"/>
    <w:rsid w:val="00E91B28"/>
    <w:rsid w:val="00E965C7"/>
    <w:rsid w:val="00E97221"/>
    <w:rsid w:val="00EB1248"/>
    <w:rsid w:val="00EC3B01"/>
    <w:rsid w:val="00ED1799"/>
    <w:rsid w:val="00EF2C1C"/>
    <w:rsid w:val="00F17177"/>
    <w:rsid w:val="00F27182"/>
    <w:rsid w:val="00F44DDE"/>
    <w:rsid w:val="00F55120"/>
    <w:rsid w:val="00FA6F18"/>
    <w:rsid w:val="00FD1512"/>
    <w:rsid w:val="00FD21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7C"/>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Heading1">
    <w:name w:val="heading 1"/>
    <w:basedOn w:val="Normal"/>
    <w:next w:val="Normal"/>
    <w:link w:val="Heading1Char"/>
    <w:uiPriority w:val="99"/>
    <w:qFormat/>
    <w:rsid w:val="00105C7C"/>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5C7C"/>
    <w:rPr>
      <w:rFonts w:ascii="Times New Roman CYR" w:hAnsi="Times New Roman CYR" w:cs="Times New Roman CYR"/>
      <w:b/>
      <w:bCs/>
      <w:color w:val="26282F"/>
      <w:sz w:val="24"/>
      <w:szCs w:val="24"/>
      <w:lang w:eastAsia="ru-RU"/>
    </w:rPr>
  </w:style>
  <w:style w:type="character" w:customStyle="1" w:styleId="a">
    <w:name w:val="Цветовое выделение"/>
    <w:uiPriority w:val="99"/>
    <w:rsid w:val="00105C7C"/>
    <w:rPr>
      <w:b/>
      <w:bCs/>
      <w:color w:val="26282F"/>
    </w:rPr>
  </w:style>
  <w:style w:type="character" w:customStyle="1" w:styleId="a0">
    <w:name w:val="Гипертекстовая ссылка"/>
    <w:basedOn w:val="a"/>
    <w:uiPriority w:val="99"/>
    <w:rsid w:val="00105C7C"/>
    <w:rPr>
      <w:color w:val="auto"/>
    </w:rPr>
  </w:style>
  <w:style w:type="paragraph" w:customStyle="1" w:styleId="a1">
    <w:name w:val="Комментарий"/>
    <w:basedOn w:val="Normal"/>
    <w:next w:val="Normal"/>
    <w:uiPriority w:val="99"/>
    <w:rsid w:val="00105C7C"/>
    <w:pPr>
      <w:spacing w:before="75"/>
      <w:ind w:left="170" w:firstLine="0"/>
    </w:pPr>
    <w:rPr>
      <w:color w:val="353842"/>
    </w:rPr>
  </w:style>
  <w:style w:type="paragraph" w:customStyle="1" w:styleId="a2">
    <w:name w:val="Нормальный (таблица)"/>
    <w:basedOn w:val="Normal"/>
    <w:next w:val="Normal"/>
    <w:uiPriority w:val="99"/>
    <w:rsid w:val="00105C7C"/>
    <w:pPr>
      <w:ind w:firstLine="0"/>
    </w:pPr>
  </w:style>
  <w:style w:type="paragraph" w:customStyle="1" w:styleId="a3">
    <w:name w:val="Таблицы (моноширинный)"/>
    <w:basedOn w:val="Normal"/>
    <w:next w:val="Normal"/>
    <w:uiPriority w:val="99"/>
    <w:rsid w:val="00105C7C"/>
    <w:pPr>
      <w:ind w:firstLine="0"/>
      <w:jc w:val="left"/>
    </w:pPr>
    <w:rPr>
      <w:rFonts w:ascii="Courier New" w:hAnsi="Courier New" w:cs="Courier New"/>
    </w:rPr>
  </w:style>
  <w:style w:type="paragraph" w:customStyle="1" w:styleId="a4">
    <w:name w:val="Прижатый влево"/>
    <w:basedOn w:val="Normal"/>
    <w:next w:val="Normal"/>
    <w:uiPriority w:val="99"/>
    <w:rsid w:val="00105C7C"/>
    <w:pPr>
      <w:ind w:firstLine="0"/>
      <w:jc w:val="left"/>
    </w:pPr>
  </w:style>
  <w:style w:type="paragraph" w:customStyle="1" w:styleId="a5">
    <w:name w:val="Сноска"/>
    <w:basedOn w:val="Normal"/>
    <w:next w:val="Normal"/>
    <w:uiPriority w:val="99"/>
    <w:rsid w:val="00105C7C"/>
    <w:rPr>
      <w:sz w:val="20"/>
      <w:szCs w:val="20"/>
    </w:rPr>
  </w:style>
  <w:style w:type="paragraph" w:styleId="Header">
    <w:name w:val="header"/>
    <w:basedOn w:val="Normal"/>
    <w:link w:val="HeaderChar"/>
    <w:uiPriority w:val="99"/>
    <w:rsid w:val="00105C7C"/>
    <w:pPr>
      <w:tabs>
        <w:tab w:val="center" w:pos="4677"/>
        <w:tab w:val="right" w:pos="9355"/>
      </w:tabs>
    </w:pPr>
  </w:style>
  <w:style w:type="character" w:customStyle="1" w:styleId="HeaderChar">
    <w:name w:val="Header Char"/>
    <w:basedOn w:val="DefaultParagraphFont"/>
    <w:link w:val="Header"/>
    <w:uiPriority w:val="99"/>
    <w:locked/>
    <w:rsid w:val="00105C7C"/>
    <w:rPr>
      <w:rFonts w:ascii="Times New Roman CYR" w:hAnsi="Times New Roman CYR" w:cs="Times New Roman CYR"/>
      <w:sz w:val="24"/>
      <w:szCs w:val="24"/>
      <w:lang w:eastAsia="ru-RU"/>
    </w:rPr>
  </w:style>
  <w:style w:type="paragraph" w:styleId="Footer">
    <w:name w:val="footer"/>
    <w:basedOn w:val="Normal"/>
    <w:link w:val="FooterChar"/>
    <w:uiPriority w:val="99"/>
    <w:rsid w:val="005D5C83"/>
    <w:pPr>
      <w:tabs>
        <w:tab w:val="center" w:pos="4677"/>
        <w:tab w:val="right" w:pos="9355"/>
      </w:tabs>
    </w:pPr>
  </w:style>
  <w:style w:type="character" w:customStyle="1" w:styleId="FooterChar">
    <w:name w:val="Footer Char"/>
    <w:basedOn w:val="DefaultParagraphFont"/>
    <w:link w:val="Footer"/>
    <w:uiPriority w:val="99"/>
    <w:locked/>
    <w:rsid w:val="005D5C83"/>
    <w:rPr>
      <w:rFonts w:ascii="Times New Roman CYR" w:hAnsi="Times New Roman CYR" w:cs="Times New Roman CYR"/>
      <w:sz w:val="24"/>
      <w:szCs w:val="24"/>
      <w:lang w:eastAsia="ru-RU"/>
    </w:rPr>
  </w:style>
  <w:style w:type="character" w:customStyle="1" w:styleId="FontStyle32">
    <w:name w:val="Font Style32"/>
    <w:uiPriority w:val="99"/>
    <w:rsid w:val="004A5EAE"/>
    <w:rPr>
      <w:rFonts w:ascii="Times New Roman" w:hAnsi="Times New Roman" w:cs="Times New Roman"/>
      <w:b/>
      <w:bCs/>
      <w:sz w:val="22"/>
      <w:szCs w:val="22"/>
    </w:rPr>
  </w:style>
  <w:style w:type="character" w:customStyle="1" w:styleId="FontStyle36">
    <w:name w:val="Font Style36"/>
    <w:uiPriority w:val="99"/>
    <w:rsid w:val="004A5EAE"/>
    <w:rPr>
      <w:rFonts w:ascii="Times New Roman" w:hAnsi="Times New Roman" w:cs="Times New Roman"/>
      <w:sz w:val="20"/>
      <w:szCs w:val="20"/>
    </w:rPr>
  </w:style>
  <w:style w:type="character" w:styleId="Hyperlink">
    <w:name w:val="Hyperlink"/>
    <w:basedOn w:val="DefaultParagraphFont"/>
    <w:uiPriority w:val="99"/>
    <w:rsid w:val="00020AFA"/>
    <w:rPr>
      <w:color w:val="0066CC"/>
      <w:u w:val="single"/>
    </w:rPr>
  </w:style>
  <w:style w:type="paragraph" w:styleId="BodyText">
    <w:name w:val="Body Text"/>
    <w:basedOn w:val="Normal"/>
    <w:link w:val="BodyTextChar"/>
    <w:uiPriority w:val="99"/>
    <w:rsid w:val="00756CF0"/>
    <w:pPr>
      <w:widowControl/>
      <w:autoSpaceDE/>
      <w:autoSpaceDN/>
      <w:adjustRightInd/>
      <w:ind w:firstLine="0"/>
      <w:jc w:val="left"/>
    </w:pPr>
    <w:rPr>
      <w:rFonts w:ascii="Times New Roman" w:hAnsi="Times New Roman" w:cs="Times New Roman"/>
    </w:rPr>
  </w:style>
  <w:style w:type="character" w:customStyle="1" w:styleId="BodyTextChar">
    <w:name w:val="Body Text Char"/>
    <w:basedOn w:val="DefaultParagraphFont"/>
    <w:link w:val="BodyText"/>
    <w:uiPriority w:val="99"/>
    <w:locked/>
    <w:rsid w:val="00756CF0"/>
    <w:rPr>
      <w:rFonts w:eastAsia="Times New Roman"/>
      <w:sz w:val="24"/>
      <w:szCs w:val="24"/>
      <w:lang w:val="ru-RU" w:eastAsia="ru-RU"/>
    </w:rPr>
  </w:style>
  <w:style w:type="character" w:customStyle="1" w:styleId="FontStyle67">
    <w:name w:val="Font Style67"/>
    <w:basedOn w:val="DefaultParagraphFont"/>
    <w:uiPriority w:val="99"/>
    <w:rsid w:val="00756CF0"/>
    <w:rPr>
      <w:rFonts w:ascii="Times New Roman" w:hAnsi="Times New Roman" w:cs="Times New Roman"/>
      <w:color w:val="000000"/>
      <w:sz w:val="22"/>
      <w:szCs w:val="22"/>
    </w:rPr>
  </w:style>
  <w:style w:type="paragraph" w:styleId="ListParagraph">
    <w:name w:val="List Paragraph"/>
    <w:basedOn w:val="Normal"/>
    <w:uiPriority w:val="99"/>
    <w:qFormat/>
    <w:rsid w:val="0026073A"/>
    <w:pPr>
      <w:widowControl/>
      <w:autoSpaceDE/>
      <w:autoSpaceDN/>
      <w:adjustRightInd/>
      <w:spacing w:after="200" w:line="276" w:lineRule="auto"/>
      <w:ind w:left="720" w:firstLine="0"/>
      <w:jc w:val="left"/>
    </w:pPr>
    <w:rPr>
      <w:rFonts w:ascii="Calibri" w:eastAsia="Calibri" w:hAnsi="Calibri" w:cs="Calibri"/>
      <w:sz w:val="22"/>
      <w:szCs w:val="22"/>
      <w:lang w:eastAsia="en-US"/>
    </w:rPr>
  </w:style>
  <w:style w:type="paragraph" w:customStyle="1" w:styleId="ConsPlusNormal1">
    <w:name w:val="ConsPlusNormal1"/>
    <w:uiPriority w:val="99"/>
    <w:rsid w:val="007B1366"/>
    <w:pPr>
      <w:suppressAutoHyphens/>
    </w:pPr>
    <w:rPr>
      <w:rFonts w:ascii="Arial" w:eastAsia="Times New Roman"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249627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porotnikovo.ru/" TargetMode="External"/><Relationship Id="rId13" Type="http://schemas.openxmlformats.org/officeDocument/2006/relationships/hyperlink" Target="https://www.spporotnikovo.ru/" TargetMode="External"/><Relationship Id="rId18" Type="http://schemas.openxmlformats.org/officeDocument/2006/relationships/hyperlink" Target="http://internet.garant.ru/document/redirect/12191208/1000" TargetMode="External"/><Relationship Id="rId26" Type="http://schemas.openxmlformats.org/officeDocument/2006/relationships/hyperlink" Target="http://internet.garant.ru/document/redirect/70290064/0" TargetMode="External"/><Relationship Id="rId39" Type="http://schemas.openxmlformats.org/officeDocument/2006/relationships/hyperlink" Target="http://internet.garant.ru/document/redirect/12184522/11" TargetMode="External"/><Relationship Id="rId3" Type="http://schemas.openxmlformats.org/officeDocument/2006/relationships/settings" Target="settings.xml"/><Relationship Id="rId21" Type="http://schemas.openxmlformats.org/officeDocument/2006/relationships/hyperlink" Target="http://internet.garant.ru/document/redirect/186367/0" TargetMode="External"/><Relationship Id="rId34" Type="http://schemas.openxmlformats.org/officeDocument/2006/relationships/hyperlink" Target="http://internet.garant.ru/document/redirect/990941/2770" TargetMode="External"/><Relationship Id="rId42" Type="http://schemas.openxmlformats.org/officeDocument/2006/relationships/hyperlink" Target="https://normativ.kontur.ru/document?moduleid=1&amp;documentid=326917" TargetMode="External"/><Relationship Id="rId47" Type="http://schemas.openxmlformats.org/officeDocument/2006/relationships/fontTable" Target="fontTable.xml"/><Relationship Id="rId7" Type="http://schemas.openxmlformats.org/officeDocument/2006/relationships/hyperlink" Target="garantF1://12077515.0" TargetMode="External"/><Relationship Id="rId12" Type="http://schemas.openxmlformats.org/officeDocument/2006/relationships/hyperlink" Target="https://porotnikovskoe-r69.gosweb.gosuslugi.ru/" TargetMode="External"/><Relationship Id="rId17" Type="http://schemas.openxmlformats.org/officeDocument/2006/relationships/hyperlink" Target="http://internet.garant.ru/document/redirect/990941/2770" TargetMode="External"/><Relationship Id="rId25" Type="http://schemas.openxmlformats.org/officeDocument/2006/relationships/hyperlink" Target="http://internet.garant.ru/document/redirect/12148567/0" TargetMode="External"/><Relationship Id="rId33" Type="http://schemas.openxmlformats.org/officeDocument/2006/relationships/hyperlink" Target="http://internet.garant.ru/document/redirect/990941/2770" TargetMode="External"/><Relationship Id="rId38" Type="http://schemas.openxmlformats.org/officeDocument/2006/relationships/hyperlink" Target="http://internet.garant.ru/document/redirect/990941/2770"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12146661/0" TargetMode="External"/><Relationship Id="rId20" Type="http://schemas.openxmlformats.org/officeDocument/2006/relationships/hyperlink" Target="http://internet.garant.ru/document/redirect/12124624/0" TargetMode="External"/><Relationship Id="rId29" Type="http://schemas.openxmlformats.org/officeDocument/2006/relationships/hyperlink" Target="http://internet.garant.ru/document/redirect/70909302/0" TargetMode="External"/><Relationship Id="rId41" Type="http://schemas.openxmlformats.org/officeDocument/2006/relationships/hyperlink" Target="https://normativ.kontur.ru/document?moduleid=1&amp;documentid=4601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porotnikovo.ru/" TargetMode="External"/><Relationship Id="rId24" Type="http://schemas.openxmlformats.org/officeDocument/2006/relationships/hyperlink" Target="http://internet.garant.ru/document/redirect/12184522/0" TargetMode="External"/><Relationship Id="rId32" Type="http://schemas.openxmlformats.org/officeDocument/2006/relationships/hyperlink" Target="http://internet.garant.ru/document/redirect/990941/2770" TargetMode="External"/><Relationship Id="rId37" Type="http://schemas.openxmlformats.org/officeDocument/2006/relationships/hyperlink" Target="http://internet.garant.ru/document/redirect/990941/2770" TargetMode="External"/><Relationship Id="rId40" Type="http://schemas.openxmlformats.org/officeDocument/2006/relationships/hyperlink" Target="https://normativ.kontur.ru/document?moduleid=1&amp;documentid=460157"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portsp@tomsk.gov.ru" TargetMode="External"/><Relationship Id="rId23" Type="http://schemas.openxmlformats.org/officeDocument/2006/relationships/hyperlink" Target="http://internet.garant.ru/document/redirect/12127232/0" TargetMode="External"/><Relationship Id="rId28" Type="http://schemas.openxmlformats.org/officeDocument/2006/relationships/hyperlink" Target="http://internet.garant.ru/document/redirect/70306198/0" TargetMode="External"/><Relationship Id="rId36" Type="http://schemas.openxmlformats.org/officeDocument/2006/relationships/hyperlink" Target="http://internet.garant.ru/document/redirect/990941/2770" TargetMode="External"/><Relationship Id="rId10" Type="http://schemas.openxmlformats.org/officeDocument/2006/relationships/hyperlink" Target="http://internet.garant.ru/document/redirect/990941/2770" TargetMode="External"/><Relationship Id="rId19" Type="http://schemas.openxmlformats.org/officeDocument/2006/relationships/hyperlink" Target="http://internet.garant.ru/document/redirect/12191208/0" TargetMode="External"/><Relationship Id="rId31" Type="http://schemas.openxmlformats.org/officeDocument/2006/relationships/hyperlink" Target="http://internet.garant.ru/document/redirect/12184522/11" TargetMode="External"/><Relationship Id="rId44" Type="http://schemas.openxmlformats.org/officeDocument/2006/relationships/hyperlink" Target="https://normativ.kontur.ru/document?moduleid=1&amp;documentid=460157" TargetMode="External"/><Relationship Id="rId4" Type="http://schemas.openxmlformats.org/officeDocument/2006/relationships/webSettings" Target="webSettings.xml"/><Relationship Id="rId9" Type="http://schemas.openxmlformats.org/officeDocument/2006/relationships/hyperlink" Target="https://porotnikovskoe-r69.gosweb.gosuslugi.ru/" TargetMode="External"/><Relationship Id="rId14" Type="http://schemas.openxmlformats.org/officeDocument/2006/relationships/hyperlink" Target="https://porotnikovskoe-r69.gosweb.gosuslugi.ru/" TargetMode="External"/><Relationship Id="rId22" Type="http://schemas.openxmlformats.org/officeDocument/2006/relationships/hyperlink" Target="http://internet.garant.ru/document/redirect/12177515/0" TargetMode="External"/><Relationship Id="rId27" Type="http://schemas.openxmlformats.org/officeDocument/2006/relationships/hyperlink" Target="http://internet.garant.ru/document/redirect/55172242/0" TargetMode="External"/><Relationship Id="rId30" Type="http://schemas.openxmlformats.org/officeDocument/2006/relationships/hyperlink" Target="http://internet.garant.ru/document/redirect/71362988/0" TargetMode="External"/><Relationship Id="rId35" Type="http://schemas.openxmlformats.org/officeDocument/2006/relationships/hyperlink" Target="http://internet.garant.ru/document/redirect/990941/2770" TargetMode="External"/><Relationship Id="rId43" Type="http://schemas.openxmlformats.org/officeDocument/2006/relationships/hyperlink" Target="https://normativ.kontur.ru/document?moduleid=1&amp;documentid=460157"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1084</TotalTime>
  <Pages>35</Pages>
  <Words>12451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34</cp:revision>
  <dcterms:created xsi:type="dcterms:W3CDTF">2022-07-07T08:29:00Z</dcterms:created>
  <dcterms:modified xsi:type="dcterms:W3CDTF">2024-09-23T08:30:00Z</dcterms:modified>
</cp:coreProperties>
</file>