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8D" w:rsidRPr="00CC5F8C" w:rsidRDefault="00B64E8D" w:rsidP="00227361">
      <w:pPr>
        <w:widowControl w:val="0"/>
        <w:tabs>
          <w:tab w:val="left" w:pos="284"/>
        </w:tabs>
        <w:spacing w:line="240" w:lineRule="auto"/>
        <w:ind w:right="43"/>
        <w:jc w:val="center"/>
        <w:rPr>
          <w:rFonts w:ascii="Times New Roman" w:hAnsi="Times New Roman" w:cs="Times New Roman"/>
        </w:rPr>
      </w:pPr>
    </w:p>
    <w:p w:rsidR="00B64E8D" w:rsidRPr="00787716" w:rsidRDefault="00B64E8D" w:rsidP="00227361">
      <w:pPr>
        <w:widowControl w:val="0"/>
        <w:tabs>
          <w:tab w:val="left" w:pos="284"/>
        </w:tabs>
        <w:spacing w:after="0" w:line="240" w:lineRule="auto"/>
        <w:ind w:right="43"/>
        <w:jc w:val="center"/>
        <w:rPr>
          <w:rFonts w:ascii="Times New Roman" w:hAnsi="Times New Roman" w:cs="Times New Roman"/>
          <w:sz w:val="28"/>
          <w:szCs w:val="28"/>
        </w:rPr>
      </w:pPr>
      <w:r w:rsidRPr="00787716">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787716">
        <w:rPr>
          <w:rFonts w:ascii="Times New Roman" w:hAnsi="Times New Roman" w:cs="Times New Roman"/>
          <w:sz w:val="28"/>
          <w:szCs w:val="28"/>
        </w:rPr>
        <w:t xml:space="preserve"> СЕЛЬСКОГО ПОСЕЛЕНИЯ</w:t>
      </w:r>
    </w:p>
    <w:p w:rsidR="00B64E8D" w:rsidRPr="00CC5F8C" w:rsidRDefault="00B64E8D" w:rsidP="00227361">
      <w:pPr>
        <w:keepNext/>
        <w:widowControl w:val="0"/>
        <w:tabs>
          <w:tab w:val="left" w:pos="284"/>
        </w:tabs>
        <w:spacing w:after="0" w:line="240" w:lineRule="auto"/>
        <w:ind w:right="43"/>
        <w:jc w:val="center"/>
        <w:outlineLvl w:val="0"/>
        <w:rPr>
          <w:rFonts w:ascii="Times New Roman" w:hAnsi="Times New Roman" w:cs="Times New Roman"/>
          <w:caps/>
          <w:sz w:val="24"/>
          <w:szCs w:val="24"/>
        </w:rPr>
      </w:pPr>
    </w:p>
    <w:p w:rsidR="00B64E8D" w:rsidRPr="00CC5F8C" w:rsidRDefault="00B64E8D" w:rsidP="00227361">
      <w:pPr>
        <w:keepNext/>
        <w:widowControl w:val="0"/>
        <w:tabs>
          <w:tab w:val="left" w:pos="284"/>
        </w:tabs>
        <w:spacing w:after="0" w:line="240" w:lineRule="auto"/>
        <w:ind w:right="43"/>
        <w:jc w:val="center"/>
        <w:outlineLvl w:val="0"/>
        <w:rPr>
          <w:rFonts w:ascii="Times New Roman" w:hAnsi="Times New Roman" w:cs="Times New Roman"/>
          <w:b/>
          <w:bCs/>
          <w:sz w:val="28"/>
          <w:szCs w:val="28"/>
        </w:rPr>
      </w:pPr>
      <w:r w:rsidRPr="00CC5F8C">
        <w:rPr>
          <w:rFonts w:ascii="Times New Roman" w:hAnsi="Times New Roman" w:cs="Times New Roman"/>
          <w:b/>
          <w:bCs/>
          <w:caps/>
          <w:sz w:val="28"/>
          <w:szCs w:val="28"/>
        </w:rPr>
        <w:t>Постановление</w:t>
      </w:r>
    </w:p>
    <w:p w:rsidR="00B64E8D" w:rsidRPr="00CC5F8C" w:rsidRDefault="00B64E8D" w:rsidP="00227361">
      <w:pPr>
        <w:spacing w:after="0" w:line="240" w:lineRule="auto"/>
        <w:jc w:val="center"/>
        <w:rPr>
          <w:rFonts w:ascii="Times New Roman" w:hAnsi="Times New Roman" w:cs="Times New Roman"/>
          <w:sz w:val="24"/>
          <w:szCs w:val="24"/>
        </w:rPr>
      </w:pPr>
    </w:p>
    <w:p w:rsidR="00B64E8D" w:rsidRPr="00CC5F8C" w:rsidRDefault="00B64E8D" w:rsidP="00227361">
      <w:pPr>
        <w:spacing w:after="0" w:line="240" w:lineRule="auto"/>
        <w:rPr>
          <w:rFonts w:ascii="Times New Roman" w:hAnsi="Times New Roman" w:cs="Times New Roman"/>
          <w:sz w:val="24"/>
          <w:szCs w:val="24"/>
        </w:rPr>
      </w:pPr>
      <w:r>
        <w:rPr>
          <w:rFonts w:ascii="Times New Roman" w:hAnsi="Times New Roman" w:cs="Times New Roman"/>
          <w:sz w:val="24"/>
          <w:szCs w:val="24"/>
        </w:rPr>
        <w:t>__.2025</w:t>
      </w:r>
      <w:r w:rsidRPr="00CC5F8C">
        <w:rPr>
          <w:rFonts w:ascii="Times New Roman" w:hAnsi="Times New Roman" w:cs="Times New Roman"/>
          <w:sz w:val="24"/>
          <w:szCs w:val="24"/>
        </w:rPr>
        <w:t xml:space="preserve">         </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sidRPr="00CC5F8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C5F8C">
        <w:rPr>
          <w:rFonts w:ascii="Times New Roman" w:hAnsi="Times New Roman" w:cs="Times New Roman"/>
          <w:sz w:val="24"/>
          <w:szCs w:val="24"/>
        </w:rPr>
        <w:t xml:space="preserve"> №  </w:t>
      </w:r>
      <w:r>
        <w:rPr>
          <w:rFonts w:ascii="Times New Roman" w:hAnsi="Times New Roman" w:cs="Times New Roman"/>
          <w:sz w:val="24"/>
          <w:szCs w:val="24"/>
        </w:rPr>
        <w:t>__</w:t>
      </w:r>
    </w:p>
    <w:p w:rsidR="00B64E8D" w:rsidRPr="00CC5F8C" w:rsidRDefault="00B64E8D" w:rsidP="00227361">
      <w:pPr>
        <w:autoSpaceDE w:val="0"/>
        <w:autoSpaceDN w:val="0"/>
        <w:adjustRightInd w:val="0"/>
        <w:spacing w:after="0" w:line="240" w:lineRule="auto"/>
        <w:jc w:val="center"/>
        <w:rPr>
          <w:rFonts w:ascii="Times New Roman" w:hAnsi="Times New Roman" w:cs="Times New Roman"/>
          <w:sz w:val="24"/>
          <w:szCs w:val="24"/>
        </w:rPr>
      </w:pPr>
    </w:p>
    <w:p w:rsidR="00B64E8D" w:rsidRPr="00CC5F8C" w:rsidRDefault="00B64E8D"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p>
    <w:p w:rsidR="00B64E8D" w:rsidRPr="00CC5F8C" w:rsidRDefault="00B64E8D"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r w:rsidRPr="00CC5F8C">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w:t>
      </w:r>
    </w:p>
    <w:p w:rsidR="00B64E8D" w:rsidRPr="00CC5F8C" w:rsidRDefault="00B64E8D" w:rsidP="00227361">
      <w:pPr>
        <w:autoSpaceDE w:val="0"/>
        <w:autoSpaceDN w:val="0"/>
        <w:adjustRightInd w:val="0"/>
        <w:spacing w:after="0" w:line="240" w:lineRule="auto"/>
        <w:ind w:left="540"/>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комфортных условий для ее получения,</w:t>
      </w:r>
      <w:r>
        <w:rPr>
          <w:rFonts w:ascii="Times New Roman" w:hAnsi="Times New Roman" w:cs="Times New Roman"/>
          <w:sz w:val="24"/>
          <w:szCs w:val="24"/>
        </w:rPr>
        <w:t xml:space="preserve"> </w:t>
      </w:r>
      <w:r w:rsidRPr="00B4647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Поротниковского сельского поселения ПОСТАНОВЛЯЕТ</w:t>
      </w:r>
      <w:r w:rsidRPr="00CC5F8C">
        <w:rPr>
          <w:rFonts w:ascii="Times New Roman" w:hAnsi="Times New Roman" w:cs="Times New Roman"/>
          <w:sz w:val="24"/>
          <w:szCs w:val="24"/>
        </w:rPr>
        <w:t>:</w:t>
      </w: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1. Утвердить Административный регламент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Поротниковского сельского поселения, </w:t>
      </w:r>
      <w:r w:rsidRPr="00CC5F8C">
        <w:rPr>
          <w:rFonts w:ascii="Times New Roman" w:hAnsi="Times New Roman" w:cs="Times New Roman"/>
          <w:sz w:val="24"/>
          <w:szCs w:val="24"/>
        </w:rPr>
        <w:t>согласно приложению.</w:t>
      </w:r>
    </w:p>
    <w:p w:rsidR="00B64E8D" w:rsidRPr="00DD3A41" w:rsidRDefault="00B64E8D"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w:t>
      </w:r>
      <w:r>
        <w:rPr>
          <w:rFonts w:ascii="Times New Roman" w:hAnsi="Times New Roman" w:cs="Times New Roman"/>
          <w:sz w:val="24"/>
          <w:szCs w:val="24"/>
        </w:rPr>
        <w:t xml:space="preserve"> </w:t>
      </w:r>
      <w:hyperlink r:id="rId5" w:history="1">
        <w:r w:rsidRPr="00C473D3">
          <w:rPr>
            <w:rStyle w:val="Hyperlink"/>
            <w:rFonts w:ascii="Times New Roman" w:hAnsi="Times New Roman" w:cs="Times New Roman"/>
            <w:sz w:val="24"/>
            <w:szCs w:val="24"/>
          </w:rPr>
          <w:t>https://porotnikovskoe-r69.gosweb.gosuslugi.ru</w:t>
        </w:r>
      </w:hyperlink>
      <w:r w:rsidRPr="00DD3A41">
        <w:rPr>
          <w:rFonts w:ascii="Times New Roman" w:hAnsi="Times New Roman" w:cs="Times New Roman"/>
          <w:sz w:val="24"/>
          <w:szCs w:val="24"/>
        </w:rPr>
        <w:t>).</w:t>
      </w:r>
    </w:p>
    <w:p w:rsidR="00B64E8D" w:rsidRPr="00DD3A41" w:rsidRDefault="00B64E8D"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B64E8D" w:rsidRPr="00DD3A41" w:rsidRDefault="00B64E8D"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B64E8D"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ind w:firstLine="709"/>
        <w:jc w:val="both"/>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jc w:val="both"/>
        <w:rPr>
          <w:rFonts w:ascii="Times New Roman" w:hAnsi="Times New Roman" w:cs="Times New Roman"/>
          <w:sz w:val="24"/>
          <w:szCs w:val="24"/>
        </w:rPr>
      </w:pPr>
    </w:p>
    <w:p w:rsidR="00B64E8D" w:rsidRPr="00CC5F8C" w:rsidRDefault="00B64E8D" w:rsidP="00227361">
      <w:pPr>
        <w:autoSpaceDE w:val="0"/>
        <w:autoSpaceDN w:val="0"/>
        <w:adjustRightInd w:val="0"/>
        <w:spacing w:after="0" w:line="240" w:lineRule="auto"/>
        <w:rPr>
          <w:rFonts w:ascii="Times New Roman" w:hAnsi="Times New Roman" w:cs="Times New Roman"/>
          <w:sz w:val="24"/>
          <w:szCs w:val="24"/>
        </w:rPr>
      </w:pPr>
      <w:r w:rsidRPr="00CC5F8C">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сельского </w:t>
      </w:r>
      <w:r w:rsidRPr="00CC5F8C">
        <w:rPr>
          <w:rFonts w:ascii="Times New Roman" w:hAnsi="Times New Roman" w:cs="Times New Roman"/>
          <w:sz w:val="24"/>
          <w:szCs w:val="24"/>
        </w:rPr>
        <w:t>поселения</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Pr>
          <w:rFonts w:ascii="Times New Roman" w:hAnsi="Times New Roman" w:cs="Times New Roman"/>
          <w:sz w:val="24"/>
          <w:szCs w:val="24"/>
        </w:rPr>
        <w:t>Чумакова Н.Ю.</w:t>
      </w:r>
    </w:p>
    <w:p w:rsidR="00B64E8D" w:rsidRPr="00CC5F8C"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ab/>
      </w: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p>
    <w:p w:rsidR="00B64E8D" w:rsidRPr="00CC5F8C" w:rsidRDefault="00B64E8D" w:rsidP="00A9474F">
      <w:pPr>
        <w:pageBreakBefore/>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Приложение </w:t>
      </w:r>
    </w:p>
    <w:p w:rsidR="00B64E8D" w:rsidRPr="00CC5F8C" w:rsidRDefault="00B64E8D"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к постановлению Администрации </w:t>
      </w:r>
    </w:p>
    <w:p w:rsidR="00B64E8D" w:rsidRDefault="00B64E8D" w:rsidP="00227361">
      <w:pPr>
        <w:spacing w:after="0"/>
        <w:jc w:val="right"/>
        <w:rPr>
          <w:rFonts w:ascii="Times New Roman" w:hAnsi="Times New Roman" w:cs="Times New Roman"/>
          <w:sz w:val="24"/>
          <w:szCs w:val="24"/>
        </w:rPr>
      </w:pPr>
      <w:r>
        <w:rPr>
          <w:rFonts w:ascii="Times New Roman" w:hAnsi="Times New Roman" w:cs="Times New Roman"/>
          <w:sz w:val="24"/>
          <w:szCs w:val="24"/>
        </w:rPr>
        <w:t>Поротниковского сельского поселения</w:t>
      </w:r>
    </w:p>
    <w:p w:rsidR="00B64E8D" w:rsidRDefault="00B64E8D" w:rsidP="00227361">
      <w:pPr>
        <w:spacing w:after="0"/>
        <w:jc w:val="right"/>
        <w:rPr>
          <w:rFonts w:ascii="Times New Roman" w:hAnsi="Times New Roman" w:cs="Times New Roman"/>
          <w:sz w:val="24"/>
          <w:szCs w:val="24"/>
        </w:rPr>
      </w:pPr>
      <w:r>
        <w:rPr>
          <w:rFonts w:ascii="Times New Roman" w:hAnsi="Times New Roman" w:cs="Times New Roman"/>
          <w:sz w:val="24"/>
          <w:szCs w:val="24"/>
        </w:rPr>
        <w:t>от __.2025 № __</w:t>
      </w:r>
    </w:p>
    <w:p w:rsidR="00B64E8D" w:rsidRDefault="00B64E8D" w:rsidP="00227361">
      <w:pPr>
        <w:spacing w:after="0"/>
        <w:ind w:firstLine="709"/>
        <w:jc w:val="center"/>
        <w:rPr>
          <w:rFonts w:ascii="Times New Roman" w:hAnsi="Times New Roman" w:cs="Times New Roman"/>
          <w:b/>
          <w:bCs/>
          <w:sz w:val="24"/>
          <w:szCs w:val="24"/>
        </w:rPr>
      </w:pPr>
    </w:p>
    <w:p w:rsidR="00B64E8D" w:rsidRPr="00E8069D" w:rsidRDefault="00B64E8D" w:rsidP="00227361">
      <w:pPr>
        <w:spacing w:after="0" w:line="240" w:lineRule="auto"/>
        <w:ind w:firstLine="709"/>
        <w:jc w:val="center"/>
        <w:rPr>
          <w:rFonts w:ascii="Times New Roman" w:hAnsi="Times New Roman" w:cs="Times New Roman"/>
          <w:b/>
          <w:bCs/>
          <w:sz w:val="24"/>
          <w:szCs w:val="24"/>
        </w:rPr>
      </w:pPr>
      <w:r w:rsidRPr="00E8069D">
        <w:rPr>
          <w:rFonts w:ascii="Times New Roman" w:hAnsi="Times New Roman" w:cs="Times New Roman"/>
          <w:b/>
          <w:bCs/>
          <w:sz w:val="24"/>
          <w:szCs w:val="24"/>
        </w:rPr>
        <w:t>Административный регламент</w:t>
      </w:r>
    </w:p>
    <w:p w:rsidR="00B64E8D" w:rsidRPr="00E8069D" w:rsidRDefault="00B64E8D" w:rsidP="00227361">
      <w:pPr>
        <w:spacing w:after="0" w:line="240" w:lineRule="auto"/>
        <w:jc w:val="center"/>
        <w:rPr>
          <w:rFonts w:ascii="Times New Roman" w:hAnsi="Times New Roman" w:cs="Times New Roman"/>
          <w:sz w:val="24"/>
          <w:szCs w:val="24"/>
        </w:rPr>
      </w:pPr>
      <w:r w:rsidRPr="00E8069D">
        <w:rPr>
          <w:rFonts w:ascii="Times New Roman" w:hAnsi="Times New Roman" w:cs="Times New Roman"/>
          <w:b/>
          <w:bCs/>
          <w:sz w:val="24"/>
          <w:szCs w:val="24"/>
        </w:rPr>
        <w:t>по предоставлению муниципальной услуги «</w:t>
      </w:r>
      <w:r>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E8069D">
        <w:rPr>
          <w:rFonts w:ascii="Times New Roman" w:hAnsi="Times New Roman" w:cs="Times New Roman"/>
          <w:b/>
          <w:bCs/>
          <w:sz w:val="24"/>
          <w:szCs w:val="24"/>
        </w:rPr>
        <w:t xml:space="preserve">» </w:t>
      </w:r>
    </w:p>
    <w:p w:rsidR="00B64E8D" w:rsidRDefault="00B64E8D">
      <w:pPr>
        <w:pStyle w:val="ConsPlusTitlePage"/>
        <w:rPr>
          <w:rFonts w:cs="Times New Roman"/>
        </w:rPr>
      </w:pPr>
    </w:p>
    <w:p w:rsidR="00B64E8D" w:rsidRDefault="00B64E8D">
      <w:pPr>
        <w:pStyle w:val="ConsPlusNormal"/>
        <w:jc w:val="both"/>
        <w:outlineLvl w:val="0"/>
      </w:pPr>
    </w:p>
    <w:p w:rsidR="00B64E8D" w:rsidRPr="006C4B1E" w:rsidRDefault="00B64E8D">
      <w:pPr>
        <w:pStyle w:val="ConsPlusTitle"/>
        <w:jc w:val="center"/>
        <w:outlineLvl w:val="1"/>
        <w:rPr>
          <w:sz w:val="24"/>
          <w:szCs w:val="24"/>
        </w:rPr>
      </w:pPr>
      <w:r w:rsidRPr="006C4B1E">
        <w:rPr>
          <w:sz w:val="24"/>
          <w:szCs w:val="24"/>
        </w:rPr>
        <w:t>Раздел I. ОБЩИЕ ПОЛОЖЕНИЯ</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Предмет регулирования Административного регламента</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 xml:space="preserve">1.1. Административный регламент предоставления муниципальной услуги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r w:rsidRPr="006C4B1E">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предоставлении информации об объектах учета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(далее - муниципальная услуга).</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Круг заявителей</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bookmarkStart w:id="0" w:name="P52"/>
      <w:bookmarkEnd w:id="0"/>
      <w:r w:rsidRPr="006C4B1E">
        <w:rPr>
          <w:sz w:val="24"/>
          <w:szCs w:val="24"/>
        </w:rPr>
        <w:t xml:space="preserve"> Заявителями на получение муниципальной услуги являются физические лица, юридические лица и индивидуальные предприниматели (далее - заявитель, при совместном упоминании - заявители).</w:t>
      </w:r>
    </w:p>
    <w:p w:rsidR="00B64E8D" w:rsidRDefault="00B64E8D">
      <w:pPr>
        <w:pStyle w:val="ConsPlusNormal"/>
        <w:ind w:firstLine="540"/>
        <w:jc w:val="both"/>
        <w:rPr>
          <w:sz w:val="24"/>
          <w:szCs w:val="24"/>
        </w:rPr>
      </w:pPr>
      <w:r w:rsidRPr="006C4B1E">
        <w:rPr>
          <w:sz w:val="24"/>
          <w:szCs w:val="24"/>
        </w:rPr>
        <w:t xml:space="preserve">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B64E8D" w:rsidRDefault="00B64E8D">
      <w:pPr>
        <w:pStyle w:val="ConsPlusNormal"/>
        <w:ind w:firstLine="540"/>
        <w:jc w:val="both"/>
        <w:rPr>
          <w:sz w:val="24"/>
          <w:szCs w:val="24"/>
        </w:rPr>
      </w:pPr>
    </w:p>
    <w:p w:rsidR="00B64E8D" w:rsidRPr="007C2B9D" w:rsidRDefault="00B64E8D" w:rsidP="007C2B9D">
      <w:pPr>
        <w:autoSpaceDE w:val="0"/>
        <w:autoSpaceDN w:val="0"/>
        <w:adjustRightInd w:val="0"/>
        <w:jc w:val="center"/>
        <w:rPr>
          <w:rFonts w:ascii="Times New Roman" w:hAnsi="Times New Roman" w:cs="Times New Roman"/>
          <w:b/>
          <w:bCs/>
          <w:sz w:val="24"/>
          <w:szCs w:val="24"/>
        </w:rPr>
      </w:pPr>
      <w:r w:rsidRPr="007C2B9D">
        <w:rPr>
          <w:rFonts w:ascii="Times New Roman" w:hAnsi="Times New Roman" w:cs="Times New Roman"/>
          <w:b/>
          <w:bCs/>
          <w:sz w:val="24"/>
          <w:szCs w:val="24"/>
        </w:rPr>
        <w:t>Требования к порядку информирования о порядке предоставлении муниципальной услуги</w:t>
      </w:r>
    </w:p>
    <w:p w:rsidR="00B64E8D" w:rsidRPr="002C2558" w:rsidRDefault="00B64E8D" w:rsidP="007C2B9D">
      <w:pPr>
        <w:widowControl w:val="0"/>
        <w:numPr>
          <w:ilvl w:val="0"/>
          <w:numId w:val="1"/>
        </w:numPr>
        <w:tabs>
          <w:tab w:val="left" w:pos="14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B64E8D" w:rsidRPr="002C2558" w:rsidRDefault="00B64E8D" w:rsidP="007C2B9D">
      <w:pPr>
        <w:widowControl w:val="0"/>
        <w:numPr>
          <w:ilvl w:val="0"/>
          <w:numId w:val="2"/>
        </w:numPr>
        <w:tabs>
          <w:tab w:val="left" w:pos="1125"/>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непосредственно при личном приеме заявителя в Администрации Поротниковского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64E8D" w:rsidRPr="002C2558" w:rsidRDefault="00B64E8D"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телефону в Уполномоченном органе или МФЦ;</w:t>
      </w:r>
    </w:p>
    <w:p w:rsidR="00B64E8D" w:rsidRPr="002C2558" w:rsidRDefault="00B64E8D"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письменно, в том числе посредством электронной почты, факсимильной связи;</w:t>
      </w:r>
    </w:p>
    <w:p w:rsidR="00B64E8D" w:rsidRPr="002C2558" w:rsidRDefault="00B64E8D"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в открытой и доступной форме информации: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C2558">
        <w:rPr>
          <w:rFonts w:ascii="Times New Roman" w:hAnsi="Times New Roman" w:cs="Times New Roman"/>
          <w:sz w:val="24"/>
          <w:szCs w:val="24"/>
        </w:rPr>
        <w:t>(</w:t>
      </w:r>
      <w:hyperlink r:id="rId6" w:history="1">
        <w:r w:rsidRPr="002C2558">
          <w:rPr>
            <w:rFonts w:ascii="Times New Roman" w:hAnsi="Times New Roman" w:cs="Times New Roman"/>
            <w:sz w:val="24"/>
            <w:szCs w:val="24"/>
            <w:u w:val="single"/>
            <w:lang w:val="en-US"/>
          </w:rPr>
          <w:t>https</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www</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gosuslugi</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ru</w:t>
        </w:r>
        <w:r w:rsidRPr="002C2558">
          <w:rPr>
            <w:rFonts w:ascii="Times New Roman" w:hAnsi="Times New Roman" w:cs="Times New Roman"/>
            <w:sz w:val="24"/>
            <w:szCs w:val="24"/>
            <w:u w:val="single"/>
          </w:rPr>
          <w:t>/</w:t>
        </w:r>
      </w:hyperlink>
      <w:r w:rsidRPr="002C2558">
        <w:rPr>
          <w:rFonts w:ascii="Times New Roman" w:hAnsi="Times New Roman" w:cs="Times New Roman"/>
          <w:color w:val="000000"/>
          <w:sz w:val="24"/>
          <w:szCs w:val="24"/>
        </w:rPr>
        <w:t>) (далее - ЕПГУ);</w:t>
      </w:r>
    </w:p>
    <w:p w:rsidR="00B64E8D"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официальном сайте Уполномоченного органа</w:t>
      </w:r>
      <w:r>
        <w:rPr>
          <w:rFonts w:ascii="Times New Roman" w:hAnsi="Times New Roman" w:cs="Times New Roman"/>
          <w:color w:val="000000"/>
          <w:sz w:val="24"/>
          <w:szCs w:val="24"/>
        </w:rPr>
        <w:t>:</w:t>
      </w:r>
      <w:r w:rsidRPr="002C2558">
        <w:rPr>
          <w:rFonts w:ascii="Times New Roman" w:hAnsi="Times New Roman" w:cs="Times New Roman"/>
          <w:color w:val="000000"/>
          <w:sz w:val="24"/>
          <w:szCs w:val="24"/>
        </w:rPr>
        <w:t xml:space="preserve"> </w:t>
      </w:r>
    </w:p>
    <w:p w:rsidR="00B64E8D" w:rsidRPr="002C2558" w:rsidRDefault="00B64E8D" w:rsidP="007C2B9D">
      <w:pPr>
        <w:widowControl w:val="0"/>
        <w:ind w:right="-1" w:firstLine="709"/>
        <w:jc w:val="both"/>
        <w:rPr>
          <w:rFonts w:ascii="Times New Roman" w:hAnsi="Times New Roman" w:cs="Times New Roman"/>
          <w:color w:val="000000"/>
          <w:sz w:val="24"/>
          <w:szCs w:val="24"/>
        </w:rPr>
      </w:pPr>
      <w:hyperlink r:id="rId7" w:history="1">
        <w:r w:rsidRPr="00C473D3">
          <w:rPr>
            <w:rStyle w:val="Hyperlink"/>
            <w:rFonts w:ascii="Times New Roman" w:hAnsi="Times New Roman" w:cs="Times New Roman"/>
            <w:sz w:val="24"/>
            <w:szCs w:val="24"/>
          </w:rPr>
          <w:t>https://porotnikovskoe-r69.gosweb.gosuslugi.ru</w:t>
        </w:r>
      </w:hyperlink>
    </w:p>
    <w:p w:rsidR="00B64E8D" w:rsidRPr="002C2558" w:rsidRDefault="00B64E8D"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B64E8D" w:rsidRPr="002C2558" w:rsidRDefault="00B64E8D" w:rsidP="007C2B9D">
      <w:pPr>
        <w:widowControl w:val="0"/>
        <w:tabs>
          <w:tab w:val="left" w:pos="1164"/>
        </w:tabs>
        <w:spacing w:after="0"/>
        <w:ind w:right="-1"/>
        <w:jc w:val="both"/>
        <w:rPr>
          <w:rFonts w:ascii="Times New Roman" w:hAnsi="Times New Roman" w:cs="Times New Roman"/>
          <w:color w:val="000000"/>
          <w:sz w:val="24"/>
          <w:szCs w:val="24"/>
        </w:rPr>
      </w:pPr>
    </w:p>
    <w:p w:rsidR="00B64E8D" w:rsidRPr="007C2B9D" w:rsidRDefault="00B64E8D" w:rsidP="007C2B9D">
      <w:pPr>
        <w:spacing w:after="0"/>
        <w:jc w:val="both"/>
        <w:rPr>
          <w:rFonts w:ascii="Times New Roman" w:hAnsi="Times New Roman" w:cs="Times New Roman"/>
          <w:color w:val="000000"/>
          <w:sz w:val="24"/>
          <w:szCs w:val="24"/>
        </w:rPr>
      </w:pPr>
      <w:r w:rsidRPr="002C2558">
        <w:rPr>
          <w:rFonts w:ascii="Times New Roman" w:hAnsi="Times New Roman" w:cs="Times New Roman"/>
          <w:color w:val="000000"/>
          <w:sz w:val="28"/>
          <w:szCs w:val="28"/>
        </w:rPr>
        <w:t xml:space="preserve">            </w:t>
      </w:r>
      <w:r w:rsidRPr="007C2B9D">
        <w:rPr>
          <w:rFonts w:ascii="Times New Roman" w:hAnsi="Times New Roman" w:cs="Times New Roman"/>
          <w:color w:val="000000"/>
          <w:sz w:val="24"/>
          <w:szCs w:val="24"/>
        </w:rPr>
        <w:t xml:space="preserve">Информация о порядке и условиях информирования предоставления муниципальной услуги предоставляется: </w:t>
      </w:r>
      <w:r w:rsidRPr="007C2B9D">
        <w:rPr>
          <w:rFonts w:ascii="Times New Roman" w:hAnsi="Times New Roman" w:cs="Times New Roman"/>
          <w:sz w:val="24"/>
          <w:szCs w:val="24"/>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Почтовый адрес для направления документов и обращений:</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636213 Томская область Бакчарский район село Поротниково улица Советская, 19.</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График приема граждан</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Понедельник: 09.00-17.00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Вторник: 09.00-17.00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Среда: 09.00-17.00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Четверг: 09.00-17.00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Пятница: 09.00-17.00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Перерыв: 13.00-14.00 час</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Суббота, воскресенье: выходной</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Справочные телефоны, факс: 8 (38249) 36-138; 36-158</w:t>
      </w:r>
    </w:p>
    <w:p w:rsidR="00B64E8D" w:rsidRPr="007C2B9D" w:rsidRDefault="00B64E8D"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 xml:space="preserve">Адрес официального сайта Администрации в сети Интернет: </w:t>
      </w:r>
    </w:p>
    <w:p w:rsidR="00B64E8D" w:rsidRDefault="00B64E8D" w:rsidP="007C2B9D">
      <w:pPr>
        <w:spacing w:after="0"/>
        <w:ind w:firstLine="530"/>
        <w:jc w:val="both"/>
        <w:rPr>
          <w:rFonts w:ascii="Times New Roman" w:hAnsi="Times New Roman" w:cs="Times New Roman"/>
          <w:sz w:val="24"/>
          <w:szCs w:val="24"/>
        </w:rPr>
      </w:pPr>
      <w:hyperlink r:id="rId8" w:history="1">
        <w:r w:rsidRPr="007C2B9D">
          <w:rPr>
            <w:rStyle w:val="Hyperlink"/>
            <w:rFonts w:ascii="Times New Roman" w:hAnsi="Times New Roman" w:cs="Times New Roman"/>
            <w:sz w:val="24"/>
            <w:szCs w:val="24"/>
          </w:rPr>
          <w:t>https://www.</w:t>
        </w:r>
        <w:r w:rsidRPr="007C2B9D">
          <w:rPr>
            <w:rStyle w:val="Hyperlink"/>
            <w:rFonts w:ascii="Times New Roman" w:hAnsi="Times New Roman" w:cs="Times New Roman"/>
            <w:sz w:val="24"/>
            <w:szCs w:val="24"/>
            <w:lang w:val="en-US"/>
          </w:rPr>
          <w:t>spporotnikovo</w:t>
        </w:r>
        <w:r w:rsidRPr="007C2B9D">
          <w:rPr>
            <w:rStyle w:val="Hyperlink"/>
            <w:rFonts w:ascii="Times New Roman" w:hAnsi="Times New Roman" w:cs="Times New Roman"/>
            <w:sz w:val="24"/>
            <w:szCs w:val="24"/>
          </w:rPr>
          <w:t>.ru/</w:t>
        </w:r>
      </w:hyperlink>
      <w:r w:rsidRPr="007C2B9D">
        <w:rPr>
          <w:rFonts w:ascii="Times New Roman" w:hAnsi="Times New Roman" w:cs="Times New Roman"/>
          <w:sz w:val="24"/>
          <w:szCs w:val="24"/>
        </w:rPr>
        <w:t>,</w:t>
      </w:r>
    </w:p>
    <w:p w:rsidR="00B64E8D" w:rsidRDefault="00B64E8D" w:rsidP="007C2B9D">
      <w:pPr>
        <w:spacing w:after="0"/>
        <w:ind w:firstLine="530"/>
        <w:jc w:val="both"/>
      </w:pPr>
      <w:hyperlink r:id="rId9" w:history="1">
        <w:r w:rsidRPr="00C473D3">
          <w:rPr>
            <w:rStyle w:val="Hyperlink"/>
            <w:rFonts w:ascii="Times New Roman" w:hAnsi="Times New Roman" w:cs="Times New Roman"/>
            <w:sz w:val="24"/>
            <w:szCs w:val="24"/>
          </w:rPr>
          <w:t>https://porotnikovskoe-r69.gosweb.gosuslugi.ru</w:t>
        </w:r>
      </w:hyperlink>
      <w:r>
        <w:t>,</w:t>
      </w:r>
    </w:p>
    <w:p w:rsidR="00B64E8D" w:rsidRPr="002C2558" w:rsidRDefault="00B64E8D" w:rsidP="007C2B9D">
      <w:pPr>
        <w:spacing w:after="0"/>
        <w:ind w:firstLine="530"/>
        <w:jc w:val="both"/>
        <w:rPr>
          <w:rFonts w:ascii="Times New Roman" w:hAnsi="Times New Roman" w:cs="Times New Roman"/>
          <w:sz w:val="28"/>
          <w:szCs w:val="28"/>
        </w:rPr>
      </w:pPr>
      <w:r w:rsidRPr="007C2B9D">
        <w:rPr>
          <w:rFonts w:ascii="Times New Roman" w:hAnsi="Times New Roman" w:cs="Times New Roman"/>
          <w:sz w:val="24"/>
          <w:szCs w:val="24"/>
        </w:rPr>
        <w:t xml:space="preserve"> адрес электронной почты: </w:t>
      </w:r>
      <w:hyperlink r:id="rId10" w:history="1">
        <w:r w:rsidRPr="007C2B9D">
          <w:rPr>
            <w:rStyle w:val="Hyperlink"/>
            <w:rFonts w:ascii="Times New Roman" w:hAnsi="Times New Roman" w:cs="Times New Roman"/>
            <w:sz w:val="24"/>
            <w:szCs w:val="24"/>
            <w:lang w:val="en-US"/>
          </w:rPr>
          <w:t>portsp</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tomsk</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gov</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ru</w:t>
        </w:r>
      </w:hyperlink>
    </w:p>
    <w:p w:rsidR="00B64E8D" w:rsidRPr="002C2558" w:rsidRDefault="00B64E8D" w:rsidP="007C2B9D">
      <w:pPr>
        <w:widowControl w:val="0"/>
        <w:tabs>
          <w:tab w:val="left" w:pos="1164"/>
        </w:tabs>
        <w:spacing w:after="0"/>
        <w:ind w:right="-1"/>
        <w:jc w:val="both"/>
        <w:rPr>
          <w:rFonts w:ascii="Times New Roman" w:hAnsi="Times New Roman" w:cs="Times New Roman"/>
          <w:color w:val="000000"/>
          <w:sz w:val="28"/>
          <w:szCs w:val="28"/>
        </w:rPr>
      </w:pPr>
      <w:r w:rsidRPr="002C2558">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B64E8D" w:rsidRPr="002C2558" w:rsidRDefault="00B64E8D" w:rsidP="007C2B9D">
      <w:pPr>
        <w:widowControl w:val="0"/>
        <w:numPr>
          <w:ilvl w:val="0"/>
          <w:numId w:val="1"/>
        </w:numPr>
        <w:tabs>
          <w:tab w:val="left" w:pos="1289"/>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по вопросам, касающимся:</w:t>
      </w:r>
    </w:p>
    <w:p w:rsidR="00B64E8D" w:rsidRPr="002C2558" w:rsidRDefault="00B64E8D"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способов подачи заявления о предоставлении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B64E8D" w:rsidRPr="002C2558" w:rsidRDefault="00B64E8D"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и сроков предоставления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4E8D" w:rsidRPr="002C2558" w:rsidRDefault="00B64E8D" w:rsidP="007C2B9D">
      <w:pPr>
        <w:widowControl w:val="0"/>
        <w:numPr>
          <w:ilvl w:val="0"/>
          <w:numId w:val="1"/>
        </w:numPr>
        <w:tabs>
          <w:tab w:val="left" w:pos="1278"/>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изложить обращение в письменной форме;</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назначить другое время для консультаций.</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в соответствии с графиком приема граждан.</w:t>
      </w:r>
    </w:p>
    <w:p w:rsidR="00B64E8D" w:rsidRPr="002C2558" w:rsidRDefault="00B64E8D"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4E8D" w:rsidRPr="002C2558" w:rsidRDefault="00B64E8D" w:rsidP="007C2B9D">
      <w:pPr>
        <w:widowControl w:val="0"/>
        <w:numPr>
          <w:ilvl w:val="0"/>
          <w:numId w:val="1"/>
        </w:numPr>
        <w:tabs>
          <w:tab w:val="left" w:pos="133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4E8D" w:rsidRPr="002C2558" w:rsidRDefault="00B64E8D" w:rsidP="007C2B9D">
      <w:pPr>
        <w:widowControl w:val="0"/>
        <w:tabs>
          <w:tab w:val="left" w:pos="2950"/>
          <w:tab w:val="left" w:pos="6259"/>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4E8D" w:rsidRPr="002C2558" w:rsidRDefault="00B64E8D"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64E8D" w:rsidRPr="002C2558" w:rsidRDefault="00B64E8D"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B64E8D" w:rsidRPr="002C2558" w:rsidRDefault="00B64E8D" w:rsidP="007C2B9D">
      <w:pPr>
        <w:widowControl w:val="0"/>
        <w:numPr>
          <w:ilvl w:val="0"/>
          <w:numId w:val="1"/>
        </w:numPr>
        <w:tabs>
          <w:tab w:val="left" w:pos="13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4E8D" w:rsidRPr="002C2558" w:rsidRDefault="00B64E8D" w:rsidP="007C2B9D">
      <w:pPr>
        <w:widowControl w:val="0"/>
        <w:numPr>
          <w:ilvl w:val="0"/>
          <w:numId w:val="1"/>
        </w:numPr>
        <w:tabs>
          <w:tab w:val="left" w:pos="150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64E8D" w:rsidRPr="006C4B1E" w:rsidRDefault="00B64E8D" w:rsidP="007C2B9D">
      <w:pPr>
        <w:pStyle w:val="ConsPlusNormal"/>
        <w:ind w:firstLine="540"/>
        <w:jc w:val="both"/>
        <w:rPr>
          <w:sz w:val="24"/>
          <w:szCs w:val="24"/>
        </w:rPr>
      </w:pPr>
      <w:r w:rsidRPr="002C2558">
        <w:rPr>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64E8D" w:rsidRPr="006C4B1E" w:rsidRDefault="00B64E8D">
      <w:pPr>
        <w:pStyle w:val="ConsPlusNormal"/>
        <w:jc w:val="both"/>
        <w:rPr>
          <w:sz w:val="24"/>
          <w:szCs w:val="24"/>
        </w:rPr>
      </w:pPr>
    </w:p>
    <w:p w:rsidR="00B64E8D" w:rsidRPr="006C4B1E" w:rsidRDefault="00B64E8D">
      <w:pPr>
        <w:pStyle w:val="ConsPlusTitle"/>
        <w:jc w:val="center"/>
        <w:outlineLvl w:val="1"/>
        <w:rPr>
          <w:sz w:val="24"/>
          <w:szCs w:val="24"/>
        </w:rPr>
      </w:pPr>
      <w:r w:rsidRPr="006C4B1E">
        <w:rPr>
          <w:sz w:val="24"/>
          <w:szCs w:val="24"/>
        </w:rPr>
        <w:t>Раздел II. СТАНДАРТ ПРЕДОСТАВЛЕНИЯ МУНИЦИПАЛЬНОЙ УСЛУГИ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Наименование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 xml:space="preserve">2.1. Муниципальная услуга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r w:rsidRPr="006C4B1E">
        <w:rPr>
          <w:sz w:val="24"/>
          <w:szCs w:val="24"/>
        </w:rPr>
        <w:t>.</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Наименование органа, предоставляющего муниципальную услугу</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 xml:space="preserve">2.2. Муниципальная услуга предоставляется Администрацией </w:t>
      </w:r>
      <w:r>
        <w:rPr>
          <w:sz w:val="24"/>
          <w:szCs w:val="24"/>
        </w:rPr>
        <w:t>Поротниковского сельского поселения</w:t>
      </w:r>
      <w:r w:rsidRPr="006C4B1E">
        <w:rPr>
          <w:sz w:val="24"/>
          <w:szCs w:val="24"/>
        </w:rPr>
        <w:t xml:space="preserve"> (далее - Уполномоченный орган).</w:t>
      </w:r>
    </w:p>
    <w:p w:rsidR="00B64E8D" w:rsidRPr="006C4B1E" w:rsidRDefault="00B64E8D">
      <w:pPr>
        <w:pStyle w:val="ConsPlusNormal"/>
        <w:ind w:firstLine="540"/>
        <w:jc w:val="both"/>
        <w:rPr>
          <w:sz w:val="24"/>
          <w:szCs w:val="24"/>
        </w:rPr>
      </w:pPr>
      <w:bookmarkStart w:id="1" w:name="P64"/>
      <w:bookmarkEnd w:id="1"/>
      <w:r w:rsidRPr="006C4B1E">
        <w:rPr>
          <w:sz w:val="24"/>
          <w:szCs w:val="24"/>
        </w:rPr>
        <w:t>2.3. При предоставлении муниципальной услуги Уполномоченный орган взаимодействует с:</w:t>
      </w:r>
    </w:p>
    <w:p w:rsidR="00B64E8D" w:rsidRPr="006C4B1E" w:rsidRDefault="00B64E8D">
      <w:pPr>
        <w:pStyle w:val="ConsPlusNormal"/>
        <w:ind w:firstLine="540"/>
        <w:jc w:val="both"/>
        <w:rPr>
          <w:sz w:val="24"/>
          <w:szCs w:val="24"/>
        </w:rPr>
      </w:pPr>
      <w:r w:rsidRPr="006C4B1E">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64E8D" w:rsidRPr="006C4B1E" w:rsidRDefault="00B64E8D">
      <w:pPr>
        <w:pStyle w:val="ConsPlusNormal"/>
        <w:ind w:firstLine="540"/>
        <w:jc w:val="both"/>
        <w:rPr>
          <w:sz w:val="24"/>
          <w:szCs w:val="24"/>
        </w:rPr>
      </w:pPr>
      <w:r w:rsidRPr="006C4B1E">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B64E8D" w:rsidRPr="006C4B1E" w:rsidRDefault="00B64E8D">
      <w:pPr>
        <w:pStyle w:val="ConsPlusNormal"/>
        <w:ind w:firstLine="540"/>
        <w:jc w:val="both"/>
        <w:rPr>
          <w:sz w:val="24"/>
          <w:szCs w:val="24"/>
        </w:rPr>
      </w:pPr>
      <w:r w:rsidRPr="006C4B1E">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w:t>
      </w:r>
      <w:r>
        <w:rPr>
          <w:sz w:val="24"/>
          <w:szCs w:val="24"/>
        </w:rPr>
        <w:t>№</w:t>
      </w:r>
      <w:r w:rsidRPr="006C4B1E">
        <w:rPr>
          <w:sz w:val="24"/>
          <w:szCs w:val="24"/>
        </w:rPr>
        <w:t xml:space="preserve"> 797 (далее - Соглашение о взаимодействии).</w:t>
      </w:r>
    </w:p>
    <w:p w:rsidR="00B64E8D" w:rsidRPr="006C4B1E" w:rsidRDefault="00B64E8D">
      <w:pPr>
        <w:pStyle w:val="ConsPlusNormal"/>
        <w:ind w:firstLine="540"/>
        <w:jc w:val="both"/>
        <w:rPr>
          <w:sz w:val="24"/>
          <w:szCs w:val="24"/>
        </w:rPr>
      </w:pPr>
      <w:r w:rsidRPr="006C4B1E">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Результат предоставления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bookmarkStart w:id="2" w:name="P72"/>
      <w:bookmarkEnd w:id="2"/>
      <w:r w:rsidRPr="006C4B1E">
        <w:rPr>
          <w:sz w:val="24"/>
          <w:szCs w:val="24"/>
        </w:rPr>
        <w:t>2.5. Результатом предоставления муниципальной услуги является:</w:t>
      </w:r>
    </w:p>
    <w:p w:rsidR="00B64E8D" w:rsidRPr="006C4B1E" w:rsidRDefault="00B64E8D">
      <w:pPr>
        <w:pStyle w:val="ConsPlusNormal"/>
        <w:ind w:firstLine="540"/>
        <w:jc w:val="both"/>
        <w:rPr>
          <w:sz w:val="24"/>
          <w:szCs w:val="24"/>
        </w:rPr>
      </w:pPr>
      <w:r w:rsidRPr="006C4B1E">
        <w:rPr>
          <w:sz w:val="24"/>
          <w:szCs w:val="24"/>
        </w:rPr>
        <w:t xml:space="preserve">2.5.1. решение о предоставлении выписки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1 к настоящему Административному регламенту;</w:t>
      </w:r>
    </w:p>
    <w:p w:rsidR="00B64E8D" w:rsidRPr="006C4B1E" w:rsidRDefault="00B64E8D">
      <w:pPr>
        <w:pStyle w:val="ConsPlusNormal"/>
        <w:ind w:firstLine="540"/>
        <w:jc w:val="both"/>
        <w:rPr>
          <w:sz w:val="24"/>
          <w:szCs w:val="24"/>
        </w:rPr>
      </w:pPr>
      <w:r w:rsidRPr="006C4B1E">
        <w:rPr>
          <w:sz w:val="24"/>
          <w:szCs w:val="24"/>
        </w:rPr>
        <w:t xml:space="preserve">2.5.2. уведомление об отсутствии сведений об объекте учета в </w:t>
      </w:r>
      <w:r>
        <w:rPr>
          <w:sz w:val="24"/>
          <w:szCs w:val="24"/>
        </w:rPr>
        <w:t>р</w:t>
      </w:r>
      <w:r w:rsidRPr="006C4B1E">
        <w:rPr>
          <w:sz w:val="24"/>
          <w:szCs w:val="24"/>
        </w:rPr>
        <w:t xml:space="preserve">еестре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2 к настоящему Административному регламенту;</w:t>
      </w:r>
    </w:p>
    <w:p w:rsidR="00B64E8D" w:rsidRPr="006C4B1E" w:rsidRDefault="00B64E8D">
      <w:pPr>
        <w:pStyle w:val="ConsPlusNormal"/>
        <w:ind w:firstLine="540"/>
        <w:jc w:val="both"/>
        <w:rPr>
          <w:sz w:val="24"/>
          <w:szCs w:val="24"/>
        </w:rPr>
      </w:pPr>
      <w:r w:rsidRPr="006C4B1E">
        <w:rPr>
          <w:sz w:val="24"/>
          <w:szCs w:val="24"/>
        </w:rPr>
        <w:t xml:space="preserve">2.5.3. решение об отказе в предоставлении муниципальной услуги по форме согласно </w:t>
      </w:r>
      <w:r>
        <w:rPr>
          <w:sz w:val="24"/>
          <w:szCs w:val="24"/>
        </w:rPr>
        <w:t>П</w:t>
      </w:r>
      <w:r w:rsidRPr="006C4B1E">
        <w:rPr>
          <w:sz w:val="24"/>
          <w:szCs w:val="24"/>
        </w:rPr>
        <w:t>риложению 3 к настоящему Административному регламенту.</w:t>
      </w:r>
    </w:p>
    <w:p w:rsidR="00B64E8D" w:rsidRPr="006C4B1E" w:rsidRDefault="00B64E8D">
      <w:pPr>
        <w:pStyle w:val="ConsPlusNormal"/>
        <w:ind w:firstLine="540"/>
        <w:jc w:val="both"/>
        <w:rPr>
          <w:sz w:val="24"/>
          <w:szCs w:val="24"/>
        </w:rPr>
      </w:pPr>
      <w:r w:rsidRPr="006C4B1E">
        <w:rPr>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w:t>
      </w:r>
      <w:r>
        <w:rPr>
          <w:sz w:val="24"/>
          <w:szCs w:val="24"/>
        </w:rPr>
        <w:t>р</w:t>
      </w:r>
      <w:r w:rsidRPr="006C4B1E">
        <w:rPr>
          <w:sz w:val="24"/>
          <w:szCs w:val="24"/>
        </w:rPr>
        <w:t>еестра муниципального имущества Уполномоченного органа, содержащая такие реквизиты, как номер и дата.</w:t>
      </w:r>
    </w:p>
    <w:p w:rsidR="00B64E8D" w:rsidRPr="006C4B1E" w:rsidRDefault="00B64E8D">
      <w:pPr>
        <w:pStyle w:val="ConsPlusNormal"/>
        <w:ind w:firstLine="540"/>
        <w:jc w:val="both"/>
        <w:rPr>
          <w:sz w:val="24"/>
          <w:szCs w:val="24"/>
        </w:rPr>
      </w:pPr>
      <w:r w:rsidRPr="006C4B1E">
        <w:rPr>
          <w:sz w:val="24"/>
          <w:szCs w:val="24"/>
        </w:rPr>
        <w:t xml:space="preserve">2.7. Результаты муниципальной услуги, указанные в </w:t>
      </w:r>
      <w:hyperlink w:anchor="P72">
        <w:r w:rsidRPr="006C4B1E">
          <w:rPr>
            <w:sz w:val="24"/>
            <w:szCs w:val="24"/>
          </w:rPr>
          <w:t>пункте 2.5</w:t>
        </w:r>
      </w:hyperlink>
      <w:r w:rsidRPr="006C4B1E">
        <w:rPr>
          <w:sz w:val="24"/>
          <w:szCs w:val="24"/>
        </w:rPr>
        <w:t xml:space="preserve"> Административного регламента, могут быть получены посредством федеральной государственной информационной системы </w:t>
      </w:r>
      <w:r>
        <w:rPr>
          <w:sz w:val="24"/>
          <w:szCs w:val="24"/>
        </w:rPr>
        <w:t>«</w:t>
      </w:r>
      <w:r w:rsidRPr="006C4B1E">
        <w:rPr>
          <w:sz w:val="24"/>
          <w:szCs w:val="24"/>
        </w:rPr>
        <w:t>Единый портал государственных и муниципальных услуг (функций)</w:t>
      </w:r>
      <w:r>
        <w:rPr>
          <w:sz w:val="24"/>
          <w:szCs w:val="24"/>
        </w:rPr>
        <w:t>»</w:t>
      </w:r>
      <w:r w:rsidRPr="006C4B1E">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Срок предоставления муниципальной услуги</w:t>
      </w:r>
    </w:p>
    <w:p w:rsidR="00B64E8D" w:rsidRPr="006C4B1E" w:rsidRDefault="00B64E8D">
      <w:pPr>
        <w:pStyle w:val="ConsPlusNormal"/>
        <w:jc w:val="both"/>
        <w:rPr>
          <w:sz w:val="24"/>
          <w:szCs w:val="24"/>
        </w:rPr>
      </w:pPr>
    </w:p>
    <w:p w:rsidR="00B64E8D" w:rsidRPr="00AB1DEA" w:rsidRDefault="00B64E8D">
      <w:pPr>
        <w:pStyle w:val="ConsPlusNormal"/>
        <w:ind w:firstLine="540"/>
        <w:jc w:val="both"/>
        <w:rPr>
          <w:sz w:val="24"/>
          <w:szCs w:val="24"/>
        </w:rPr>
      </w:pPr>
      <w:r w:rsidRPr="00AB1DEA">
        <w:rPr>
          <w:sz w:val="24"/>
          <w:szCs w:val="24"/>
        </w:rPr>
        <w:t>2.8. Срок предоставления муниципальной услуги не должен превышать 10 календарных дней со дня поступления заявления о предоставлении муниципальной услуги.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Исчерпывающий перечень документов и сведений, необходимых</w:t>
      </w:r>
    </w:p>
    <w:p w:rsidR="00B64E8D" w:rsidRPr="006C4B1E" w:rsidRDefault="00B64E8D">
      <w:pPr>
        <w:pStyle w:val="ConsPlusTitle"/>
        <w:jc w:val="center"/>
        <w:rPr>
          <w:sz w:val="24"/>
          <w:szCs w:val="24"/>
        </w:rPr>
      </w:pPr>
      <w:r w:rsidRPr="006C4B1E">
        <w:rPr>
          <w:sz w:val="24"/>
          <w:szCs w:val="24"/>
        </w:rPr>
        <w:t>для предоставления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 xml:space="preserve">2.10. Для получения муниципальной услуги заявитель (представитель) представляет в </w:t>
      </w:r>
      <w:r w:rsidRPr="00AB1DEA">
        <w:rPr>
          <w:sz w:val="24"/>
          <w:szCs w:val="24"/>
        </w:rPr>
        <w:t>Уполномоченный орган заявление о предоставлении муниципальной услуги (далее - заявление) по</w:t>
      </w:r>
      <w:r w:rsidRPr="006C4B1E">
        <w:rPr>
          <w:sz w:val="24"/>
          <w:szCs w:val="24"/>
        </w:rPr>
        <w:t xml:space="preserve"> форме согласно </w:t>
      </w:r>
      <w:r>
        <w:rPr>
          <w:sz w:val="24"/>
          <w:szCs w:val="24"/>
        </w:rPr>
        <w:t>П</w:t>
      </w:r>
      <w:r w:rsidRPr="006C4B1E">
        <w:rPr>
          <w:sz w:val="24"/>
          <w:szCs w:val="24"/>
        </w:rPr>
        <w:t>риложению 5 к настоящему Административному регламенту одним из следующих способов по личному усмотрению:</w:t>
      </w:r>
    </w:p>
    <w:p w:rsidR="00B64E8D" w:rsidRPr="006C4B1E" w:rsidRDefault="00B64E8D">
      <w:pPr>
        <w:pStyle w:val="ConsPlusNormal"/>
        <w:ind w:firstLine="540"/>
        <w:jc w:val="both"/>
        <w:rPr>
          <w:sz w:val="24"/>
          <w:szCs w:val="24"/>
        </w:rPr>
      </w:pPr>
      <w:bookmarkStart w:id="3" w:name="P107"/>
      <w:bookmarkEnd w:id="3"/>
      <w:r w:rsidRPr="006C4B1E">
        <w:rPr>
          <w:sz w:val="24"/>
          <w:szCs w:val="24"/>
        </w:rPr>
        <w:t>2.10.1. в электронной форме посредством ЕПГУ:</w:t>
      </w:r>
    </w:p>
    <w:p w:rsidR="00B64E8D" w:rsidRPr="006C4B1E" w:rsidRDefault="00B64E8D">
      <w:pPr>
        <w:pStyle w:val="ConsPlusNormal"/>
        <w:ind w:firstLine="540"/>
        <w:jc w:val="both"/>
        <w:rPr>
          <w:sz w:val="24"/>
          <w:szCs w:val="24"/>
        </w:rPr>
      </w:pPr>
      <w:bookmarkStart w:id="4" w:name="P108"/>
      <w:bookmarkEnd w:id="4"/>
      <w:r w:rsidRPr="006C4B1E">
        <w:rPr>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6C4B1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w:t>
      </w:r>
      <w:r w:rsidRPr="006C4B1E">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64E8D" w:rsidRPr="006C4B1E" w:rsidRDefault="00B64E8D">
      <w:pPr>
        <w:pStyle w:val="ConsPlusNormal"/>
        <w:ind w:firstLine="540"/>
        <w:jc w:val="both"/>
        <w:rPr>
          <w:sz w:val="24"/>
          <w:szCs w:val="24"/>
        </w:rPr>
      </w:pPr>
      <w:r w:rsidRPr="006C4B1E">
        <w:rPr>
          <w:sz w:val="24"/>
          <w:szCs w:val="24"/>
        </w:rPr>
        <w:t xml:space="preserve">б) заявление направляется заявителем (представителем) вместе с прикрепленными </w:t>
      </w:r>
      <w:r w:rsidRPr="00AB1DEA">
        <w:rPr>
          <w:sz w:val="24"/>
          <w:szCs w:val="24"/>
        </w:rPr>
        <w:t xml:space="preserve">электронными документами, указанными в подпунктах 2 - </w:t>
      </w:r>
      <w:hyperlink w:anchor="P114">
        <w:r w:rsidRPr="00AB1DEA">
          <w:rPr>
            <w:sz w:val="24"/>
            <w:szCs w:val="24"/>
          </w:rPr>
          <w:t>3 пункта 2.11</w:t>
        </w:r>
      </w:hyperlink>
      <w:r w:rsidRPr="00AB1DEA">
        <w:rPr>
          <w:sz w:val="24"/>
          <w:szCs w:val="24"/>
        </w:rPr>
        <w:t xml:space="preserve"> Административного</w:t>
      </w:r>
      <w:r w:rsidRPr="006C4B1E">
        <w:rPr>
          <w:sz w:val="24"/>
          <w:szCs w:val="24"/>
        </w:rPr>
        <w:t xml:space="preserve">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AB1DEA">
        <w:rPr>
          <w:sz w:val="24"/>
          <w:szCs w:val="24"/>
        </w:rPr>
        <w:t xml:space="preserve">с частью 5 статьи 8 Федерального закона от 06.04.2011 </w:t>
      </w:r>
      <w:r>
        <w:rPr>
          <w:sz w:val="24"/>
          <w:szCs w:val="24"/>
        </w:rPr>
        <w:t>№</w:t>
      </w:r>
      <w:r w:rsidRPr="00AB1DEA">
        <w:rPr>
          <w:sz w:val="24"/>
          <w:szCs w:val="24"/>
        </w:rPr>
        <w:t xml:space="preserve"> 63-ФЗ </w:t>
      </w:r>
      <w:r>
        <w:rPr>
          <w:sz w:val="24"/>
          <w:szCs w:val="24"/>
        </w:rPr>
        <w:t>«</w:t>
      </w:r>
      <w:r w:rsidRPr="00AB1DEA">
        <w:rPr>
          <w:sz w:val="24"/>
          <w:szCs w:val="24"/>
        </w:rPr>
        <w:t>Об электронной подписи</w:t>
      </w:r>
      <w:r>
        <w:rPr>
          <w:sz w:val="24"/>
          <w:szCs w:val="24"/>
        </w:rPr>
        <w:t>»</w:t>
      </w:r>
      <w:r w:rsidRPr="00AB1DEA">
        <w:rPr>
          <w:sz w:val="24"/>
          <w:szCs w:val="24"/>
        </w:rPr>
        <w:t>, а</w:t>
      </w:r>
      <w:r w:rsidRPr="006C4B1E">
        <w:rPr>
          <w:sz w:val="24"/>
          <w:szCs w:val="24"/>
        </w:rPr>
        <w:t xml:space="preserve"> также при наличии у владельца сертификата ключа проверки ключа простой электронной подписи </w:t>
      </w:r>
      <w:r w:rsidRPr="00AB1DEA">
        <w:rPr>
          <w:sz w:val="24"/>
          <w:szCs w:val="24"/>
        </w:rPr>
        <w:t>(далее - ЭП), выданного ему при личном приеме в соответствии с Правилами использования</w:t>
      </w:r>
      <w:r w:rsidRPr="006C4B1E">
        <w:rPr>
          <w:sz w:val="24"/>
          <w:szCs w:val="24"/>
        </w:rPr>
        <w:t xml:space="preserve">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w:t>
      </w:r>
      <w:r>
        <w:rPr>
          <w:sz w:val="24"/>
          <w:szCs w:val="24"/>
        </w:rPr>
        <w:t>№</w:t>
      </w:r>
      <w:r w:rsidRPr="006C4B1E">
        <w:rPr>
          <w:sz w:val="24"/>
          <w:szCs w:val="24"/>
        </w:rPr>
        <w:t xml:space="preserve"> 33, в </w:t>
      </w:r>
      <w:r w:rsidRPr="00AB1DEA">
        <w:rPr>
          <w:sz w:val="24"/>
          <w:szCs w:val="24"/>
        </w:rPr>
        <w:t>соответствии с Правилами определения видов электронной подписи, использование которых</w:t>
      </w:r>
      <w:r w:rsidRPr="006C4B1E">
        <w:rPr>
          <w:sz w:val="24"/>
          <w:szCs w:val="24"/>
        </w:rPr>
        <w:t xml:space="preserve">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Pr>
          <w:sz w:val="24"/>
          <w:szCs w:val="24"/>
        </w:rPr>
        <w:t>№</w:t>
      </w:r>
      <w:r w:rsidRPr="006C4B1E">
        <w:rPr>
          <w:sz w:val="24"/>
          <w:szCs w:val="24"/>
        </w:rPr>
        <w:t xml:space="preserve"> 634 </w:t>
      </w:r>
      <w:r>
        <w:rPr>
          <w:sz w:val="24"/>
          <w:szCs w:val="24"/>
        </w:rPr>
        <w:t>«</w:t>
      </w:r>
      <w:r w:rsidRPr="006C4B1E">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sz w:val="24"/>
          <w:szCs w:val="24"/>
        </w:rPr>
        <w:t>»</w:t>
      </w:r>
      <w:r w:rsidRPr="006C4B1E">
        <w:rPr>
          <w:sz w:val="24"/>
          <w:szCs w:val="24"/>
        </w:rPr>
        <w:t>.</w:t>
      </w:r>
    </w:p>
    <w:p w:rsidR="00B64E8D" w:rsidRPr="006C4B1E" w:rsidRDefault="00B64E8D">
      <w:pPr>
        <w:pStyle w:val="ConsPlusNormal"/>
        <w:ind w:firstLine="540"/>
        <w:jc w:val="both"/>
        <w:rPr>
          <w:sz w:val="24"/>
          <w:szCs w:val="24"/>
        </w:rPr>
      </w:pPr>
      <w:bookmarkStart w:id="5" w:name="P110"/>
      <w:bookmarkEnd w:id="5"/>
      <w:r w:rsidRPr="006C4B1E">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64E8D" w:rsidRPr="006C4B1E" w:rsidRDefault="00B64E8D">
      <w:pPr>
        <w:pStyle w:val="ConsPlusNormal"/>
        <w:ind w:firstLine="540"/>
        <w:jc w:val="both"/>
        <w:rPr>
          <w:sz w:val="24"/>
          <w:szCs w:val="24"/>
        </w:rPr>
      </w:pPr>
      <w:bookmarkStart w:id="6" w:name="P111"/>
      <w:bookmarkEnd w:id="6"/>
      <w:r w:rsidRPr="006C4B1E">
        <w:rPr>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B64E8D" w:rsidRPr="006C4B1E" w:rsidRDefault="00B64E8D">
      <w:pPr>
        <w:pStyle w:val="ConsPlusNormal"/>
        <w:ind w:firstLine="540"/>
        <w:jc w:val="both"/>
        <w:rPr>
          <w:sz w:val="24"/>
          <w:szCs w:val="24"/>
        </w:rPr>
      </w:pPr>
      <w:r w:rsidRPr="006C4B1E">
        <w:rPr>
          <w:sz w:val="24"/>
          <w:szCs w:val="24"/>
        </w:rPr>
        <w:t xml:space="preserve">1) заявление. В случае подачи заявления в электронной форме посредством ЕПГУ в </w:t>
      </w:r>
      <w:r w:rsidRPr="00F60BC2">
        <w:rPr>
          <w:sz w:val="24"/>
          <w:szCs w:val="24"/>
        </w:rPr>
        <w:t xml:space="preserve">соответствии с подпунктом </w:t>
      </w:r>
      <w:r>
        <w:rPr>
          <w:sz w:val="24"/>
          <w:szCs w:val="24"/>
        </w:rPr>
        <w:t>«</w:t>
      </w:r>
      <w:r w:rsidRPr="00F60BC2">
        <w:rPr>
          <w:sz w:val="24"/>
          <w:szCs w:val="24"/>
        </w:rPr>
        <w:t>а</w:t>
      </w:r>
      <w:r>
        <w:rPr>
          <w:sz w:val="24"/>
          <w:szCs w:val="24"/>
        </w:rPr>
        <w:t>»</w:t>
      </w:r>
      <w:r w:rsidRPr="00F60BC2">
        <w:rPr>
          <w:sz w:val="24"/>
          <w:szCs w:val="24"/>
        </w:rPr>
        <w:t xml:space="preserve"> пункта 2.10.1 Административного регламента указанное заявление</w:t>
      </w:r>
      <w:r w:rsidRPr="006C4B1E">
        <w:rPr>
          <w:sz w:val="24"/>
          <w:szCs w:val="24"/>
        </w:rPr>
        <w:t xml:space="preserve"> заполняется путем внесения соответствующих сведений в интерактивную форму на ЕПГУ, без необходимости предоставления в иной форме;</w:t>
      </w:r>
    </w:p>
    <w:p w:rsidR="00B64E8D" w:rsidRPr="006C4B1E" w:rsidRDefault="00B64E8D">
      <w:pPr>
        <w:pStyle w:val="ConsPlusNormal"/>
        <w:ind w:firstLine="540"/>
        <w:jc w:val="both"/>
        <w:rPr>
          <w:sz w:val="24"/>
          <w:szCs w:val="24"/>
        </w:rPr>
      </w:pPr>
      <w:bookmarkStart w:id="7" w:name="P113"/>
      <w:bookmarkEnd w:id="7"/>
      <w:r w:rsidRPr="006C4B1E">
        <w:rPr>
          <w:sz w:val="24"/>
          <w:szCs w:val="24"/>
        </w:rPr>
        <w:t xml:space="preserve">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Pr>
          <w:sz w:val="24"/>
          <w:szCs w:val="24"/>
        </w:rPr>
        <w:t>«</w:t>
      </w:r>
      <w:r w:rsidRPr="006C4B1E">
        <w:rPr>
          <w:sz w:val="24"/>
          <w:szCs w:val="24"/>
        </w:rPr>
        <w:t>Единая система межведомственн</w:t>
      </w:r>
      <w:r>
        <w:rPr>
          <w:sz w:val="24"/>
          <w:szCs w:val="24"/>
        </w:rPr>
        <w:t>ого электронного взаимодействия»</w:t>
      </w:r>
      <w:r w:rsidRPr="006C4B1E">
        <w:rPr>
          <w:sz w:val="24"/>
          <w:szCs w:val="24"/>
        </w:rPr>
        <w:t xml:space="preserve"> (далее - СМЭВ);</w:t>
      </w:r>
    </w:p>
    <w:p w:rsidR="00B64E8D" w:rsidRPr="006C4B1E" w:rsidRDefault="00B64E8D">
      <w:pPr>
        <w:pStyle w:val="ConsPlusNormal"/>
        <w:ind w:firstLine="540"/>
        <w:jc w:val="both"/>
        <w:rPr>
          <w:sz w:val="24"/>
          <w:szCs w:val="24"/>
        </w:rPr>
      </w:pPr>
      <w:bookmarkStart w:id="8" w:name="P114"/>
      <w:bookmarkEnd w:id="8"/>
      <w:r w:rsidRPr="006C4B1E">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B64E8D" w:rsidRPr="006C4B1E" w:rsidRDefault="00B64E8D">
      <w:pPr>
        <w:pStyle w:val="ConsPlusNormal"/>
        <w:ind w:firstLine="540"/>
        <w:jc w:val="both"/>
        <w:rPr>
          <w:sz w:val="24"/>
          <w:szCs w:val="24"/>
        </w:rPr>
      </w:pPr>
      <w:r w:rsidRPr="006C4B1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4E8D" w:rsidRPr="006C4B1E" w:rsidRDefault="00B64E8D">
      <w:pPr>
        <w:pStyle w:val="ConsPlusNormal"/>
        <w:ind w:firstLine="540"/>
        <w:jc w:val="both"/>
        <w:rPr>
          <w:sz w:val="24"/>
          <w:szCs w:val="24"/>
        </w:rPr>
      </w:pPr>
      <w:r w:rsidRPr="006C4B1E">
        <w:rPr>
          <w:sz w:val="24"/>
          <w:szCs w:val="24"/>
        </w:rPr>
        <w:t>При обращении посредством ЕПГУ указанный документ, выданный:</w:t>
      </w:r>
    </w:p>
    <w:p w:rsidR="00B64E8D" w:rsidRPr="006C4B1E" w:rsidRDefault="00B64E8D">
      <w:pPr>
        <w:pStyle w:val="ConsPlusNormal"/>
        <w:ind w:firstLine="540"/>
        <w:jc w:val="both"/>
        <w:rPr>
          <w:sz w:val="24"/>
          <w:szCs w:val="24"/>
        </w:rPr>
      </w:pPr>
      <w:r w:rsidRPr="006C4B1E">
        <w:rPr>
          <w:sz w:val="24"/>
          <w:szCs w:val="24"/>
        </w:rPr>
        <w:t>а) организацией, удостоверяется УКЭП правомочного должностного лица организации;</w:t>
      </w:r>
    </w:p>
    <w:p w:rsidR="00B64E8D" w:rsidRPr="006C4B1E" w:rsidRDefault="00B64E8D">
      <w:pPr>
        <w:pStyle w:val="ConsPlusNormal"/>
        <w:ind w:firstLine="540"/>
        <w:jc w:val="both"/>
        <w:rPr>
          <w:sz w:val="24"/>
          <w:szCs w:val="24"/>
        </w:rPr>
      </w:pPr>
      <w:r w:rsidRPr="006C4B1E">
        <w:rPr>
          <w:sz w:val="24"/>
          <w:szCs w:val="24"/>
        </w:rPr>
        <w:t>б) физическим лицом, - УКЭП нотариуса, с приложением файла открепленной УКЭП в формате sig.</w:t>
      </w:r>
    </w:p>
    <w:p w:rsidR="00B64E8D" w:rsidRPr="006C4B1E" w:rsidRDefault="00B64E8D">
      <w:pPr>
        <w:pStyle w:val="ConsPlusNormal"/>
        <w:ind w:firstLine="540"/>
        <w:jc w:val="both"/>
        <w:rPr>
          <w:sz w:val="24"/>
          <w:szCs w:val="24"/>
        </w:rPr>
      </w:pPr>
      <w:bookmarkStart w:id="9" w:name="P119"/>
      <w:bookmarkEnd w:id="9"/>
      <w:r w:rsidRPr="006C4B1E">
        <w:rPr>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64E8D" w:rsidRPr="006C4B1E" w:rsidRDefault="00B64E8D">
      <w:pPr>
        <w:pStyle w:val="ConsPlusNormal"/>
        <w:ind w:firstLine="540"/>
        <w:jc w:val="both"/>
        <w:rPr>
          <w:sz w:val="24"/>
          <w:szCs w:val="24"/>
        </w:rPr>
      </w:pPr>
      <w:r w:rsidRPr="006C4B1E">
        <w:rPr>
          <w:sz w:val="24"/>
          <w:szCs w:val="24"/>
        </w:rPr>
        <w:t>1) выписка из Единого государственного реестра юридических лиц о юридическом лице, являющемся заявителем (представителем);</w:t>
      </w:r>
    </w:p>
    <w:p w:rsidR="00B64E8D" w:rsidRPr="006C4B1E" w:rsidRDefault="00B64E8D">
      <w:pPr>
        <w:pStyle w:val="ConsPlusNormal"/>
        <w:ind w:firstLine="540"/>
        <w:jc w:val="both"/>
        <w:rPr>
          <w:sz w:val="24"/>
          <w:szCs w:val="24"/>
        </w:rPr>
      </w:pPr>
      <w:r w:rsidRPr="006C4B1E">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B64E8D" w:rsidRPr="006C4B1E" w:rsidRDefault="00B64E8D">
      <w:pPr>
        <w:pStyle w:val="ConsPlusNormal"/>
        <w:ind w:firstLine="540"/>
        <w:jc w:val="both"/>
        <w:rPr>
          <w:sz w:val="24"/>
          <w:szCs w:val="24"/>
        </w:rPr>
      </w:pPr>
      <w:r w:rsidRPr="006C4B1E">
        <w:rPr>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B64E8D" w:rsidRPr="006C4B1E" w:rsidRDefault="00B64E8D">
      <w:pPr>
        <w:pStyle w:val="ConsPlusNormal"/>
        <w:ind w:firstLine="540"/>
        <w:jc w:val="both"/>
        <w:rPr>
          <w:sz w:val="24"/>
          <w:szCs w:val="24"/>
        </w:rPr>
      </w:pPr>
      <w:r w:rsidRPr="006C4B1E">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B64E8D" w:rsidRPr="006C4B1E" w:rsidRDefault="00B64E8D">
      <w:pPr>
        <w:pStyle w:val="ConsPlusNormal"/>
        <w:ind w:firstLine="540"/>
        <w:jc w:val="both"/>
        <w:rPr>
          <w:sz w:val="24"/>
          <w:szCs w:val="24"/>
        </w:rPr>
      </w:pPr>
      <w:r w:rsidRPr="006C4B1E">
        <w:rPr>
          <w:sz w:val="24"/>
          <w:szCs w:val="24"/>
        </w:rPr>
        <w:t>2) doc, docx - для документов с текстовым содержанием, не включающим формулы;</w:t>
      </w:r>
    </w:p>
    <w:p w:rsidR="00B64E8D" w:rsidRPr="006C4B1E" w:rsidRDefault="00B64E8D">
      <w:pPr>
        <w:pStyle w:val="ConsPlusNormal"/>
        <w:ind w:firstLine="540"/>
        <w:jc w:val="both"/>
        <w:rPr>
          <w:sz w:val="24"/>
          <w:szCs w:val="24"/>
        </w:rPr>
      </w:pPr>
      <w:r w:rsidRPr="006C4B1E">
        <w:rPr>
          <w:sz w:val="24"/>
          <w:szCs w:val="24"/>
        </w:rPr>
        <w:t>3) pdf, jpg, jpeg, png, bmp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4E8D" w:rsidRPr="006C4B1E" w:rsidRDefault="00B64E8D">
      <w:pPr>
        <w:pStyle w:val="ConsPlusNormal"/>
        <w:ind w:firstLine="540"/>
        <w:jc w:val="both"/>
        <w:rPr>
          <w:sz w:val="24"/>
          <w:szCs w:val="24"/>
        </w:rPr>
      </w:pPr>
      <w:r w:rsidRPr="006C4B1E">
        <w:rPr>
          <w:sz w:val="24"/>
          <w:szCs w:val="24"/>
        </w:rPr>
        <w:t>4) zip, rar, 7z - для сжатых документов в один файл;</w:t>
      </w:r>
    </w:p>
    <w:p w:rsidR="00B64E8D" w:rsidRPr="006C4B1E" w:rsidRDefault="00B64E8D">
      <w:pPr>
        <w:pStyle w:val="ConsPlusNormal"/>
        <w:ind w:firstLine="540"/>
        <w:jc w:val="both"/>
        <w:rPr>
          <w:sz w:val="24"/>
          <w:szCs w:val="24"/>
        </w:rPr>
      </w:pPr>
      <w:r w:rsidRPr="006C4B1E">
        <w:rPr>
          <w:sz w:val="24"/>
          <w:szCs w:val="24"/>
        </w:rPr>
        <w:t>5) sig - для открепленной УКЭП.</w:t>
      </w:r>
    </w:p>
    <w:p w:rsidR="00B64E8D" w:rsidRPr="006C4B1E" w:rsidRDefault="00B64E8D">
      <w:pPr>
        <w:pStyle w:val="ConsPlusNormal"/>
        <w:ind w:firstLine="540"/>
        <w:jc w:val="both"/>
        <w:rPr>
          <w:sz w:val="24"/>
          <w:szCs w:val="24"/>
        </w:rPr>
      </w:pPr>
      <w:r w:rsidRPr="006C4B1E">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64E8D" w:rsidRPr="006C4B1E" w:rsidRDefault="00B64E8D">
      <w:pPr>
        <w:pStyle w:val="ConsPlusNormal"/>
        <w:ind w:firstLine="540"/>
        <w:jc w:val="both"/>
        <w:rPr>
          <w:sz w:val="24"/>
          <w:szCs w:val="24"/>
        </w:rPr>
      </w:pPr>
      <w:r w:rsidRPr="006C4B1E">
        <w:rPr>
          <w:sz w:val="24"/>
          <w:szCs w:val="24"/>
        </w:rPr>
        <w:t xml:space="preserve">1) </w:t>
      </w:r>
      <w:r>
        <w:rPr>
          <w:sz w:val="24"/>
          <w:szCs w:val="24"/>
        </w:rPr>
        <w:t>«</w:t>
      </w:r>
      <w:r w:rsidRPr="006C4B1E">
        <w:rPr>
          <w:sz w:val="24"/>
          <w:szCs w:val="24"/>
        </w:rPr>
        <w:t>черно-белый</w:t>
      </w:r>
      <w:r>
        <w:rPr>
          <w:sz w:val="24"/>
          <w:szCs w:val="24"/>
        </w:rPr>
        <w:t>»</w:t>
      </w:r>
      <w:r w:rsidRPr="006C4B1E">
        <w:rPr>
          <w:sz w:val="24"/>
          <w:szCs w:val="24"/>
        </w:rPr>
        <w:t xml:space="preserve"> (при отсутствии в документе графических изображений и (или) цветного текста);</w:t>
      </w:r>
    </w:p>
    <w:p w:rsidR="00B64E8D" w:rsidRPr="006C4B1E" w:rsidRDefault="00B64E8D">
      <w:pPr>
        <w:pStyle w:val="ConsPlusNormal"/>
        <w:ind w:firstLine="540"/>
        <w:jc w:val="both"/>
        <w:rPr>
          <w:sz w:val="24"/>
          <w:szCs w:val="24"/>
        </w:rPr>
      </w:pPr>
      <w:r w:rsidRPr="006C4B1E">
        <w:rPr>
          <w:sz w:val="24"/>
          <w:szCs w:val="24"/>
        </w:rPr>
        <w:t xml:space="preserve">2) </w:t>
      </w:r>
      <w:r>
        <w:rPr>
          <w:sz w:val="24"/>
          <w:szCs w:val="24"/>
        </w:rPr>
        <w:t>«</w:t>
      </w:r>
      <w:r w:rsidRPr="006C4B1E">
        <w:rPr>
          <w:sz w:val="24"/>
          <w:szCs w:val="24"/>
        </w:rPr>
        <w:t>оттенки серого</w:t>
      </w:r>
      <w:r>
        <w:rPr>
          <w:sz w:val="24"/>
          <w:szCs w:val="24"/>
        </w:rPr>
        <w:t>»</w:t>
      </w:r>
      <w:r w:rsidRPr="006C4B1E">
        <w:rPr>
          <w:sz w:val="24"/>
          <w:szCs w:val="24"/>
        </w:rPr>
        <w:t xml:space="preserve"> (при наличии в документе графических изображений, отличных от цветного графического изображения);</w:t>
      </w:r>
    </w:p>
    <w:p w:rsidR="00B64E8D" w:rsidRPr="006C4B1E" w:rsidRDefault="00B64E8D">
      <w:pPr>
        <w:pStyle w:val="ConsPlusNormal"/>
        <w:ind w:firstLine="540"/>
        <w:jc w:val="both"/>
        <w:rPr>
          <w:sz w:val="24"/>
          <w:szCs w:val="24"/>
        </w:rPr>
      </w:pPr>
      <w:r w:rsidRPr="006C4B1E">
        <w:rPr>
          <w:sz w:val="24"/>
          <w:szCs w:val="24"/>
        </w:rPr>
        <w:t xml:space="preserve">3) </w:t>
      </w:r>
      <w:r>
        <w:rPr>
          <w:sz w:val="24"/>
          <w:szCs w:val="24"/>
        </w:rPr>
        <w:t>«</w:t>
      </w:r>
      <w:r w:rsidRPr="006C4B1E">
        <w:rPr>
          <w:sz w:val="24"/>
          <w:szCs w:val="24"/>
        </w:rPr>
        <w:t>цветной</w:t>
      </w:r>
      <w:r>
        <w:rPr>
          <w:sz w:val="24"/>
          <w:szCs w:val="24"/>
        </w:rPr>
        <w:t>»</w:t>
      </w:r>
      <w:r w:rsidRPr="006C4B1E">
        <w:rPr>
          <w:sz w:val="24"/>
          <w:szCs w:val="24"/>
        </w:rPr>
        <w:t xml:space="preserve"> или </w:t>
      </w:r>
      <w:r>
        <w:rPr>
          <w:sz w:val="24"/>
          <w:szCs w:val="24"/>
        </w:rPr>
        <w:t>«</w:t>
      </w:r>
      <w:r w:rsidRPr="006C4B1E">
        <w:rPr>
          <w:sz w:val="24"/>
          <w:szCs w:val="24"/>
        </w:rPr>
        <w:t>режим полной цветопередачи</w:t>
      </w:r>
      <w:r>
        <w:rPr>
          <w:sz w:val="24"/>
          <w:szCs w:val="24"/>
        </w:rPr>
        <w:t>»</w:t>
      </w:r>
      <w:r w:rsidRPr="006C4B1E">
        <w:rPr>
          <w:sz w:val="24"/>
          <w:szCs w:val="24"/>
        </w:rPr>
        <w:t xml:space="preserve"> (при наличии в документе цветных графических изображений либо цветного текста);</w:t>
      </w:r>
    </w:p>
    <w:p w:rsidR="00B64E8D" w:rsidRPr="006C4B1E" w:rsidRDefault="00B64E8D">
      <w:pPr>
        <w:pStyle w:val="ConsPlusNormal"/>
        <w:ind w:firstLine="540"/>
        <w:jc w:val="both"/>
        <w:rPr>
          <w:sz w:val="24"/>
          <w:szCs w:val="24"/>
        </w:rPr>
      </w:pPr>
      <w:r w:rsidRPr="006C4B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64E8D" w:rsidRPr="006C4B1E" w:rsidRDefault="00B64E8D">
      <w:pPr>
        <w:pStyle w:val="ConsPlusNormal"/>
        <w:ind w:firstLine="540"/>
        <w:jc w:val="both"/>
        <w:rPr>
          <w:sz w:val="24"/>
          <w:szCs w:val="24"/>
        </w:rPr>
      </w:pPr>
      <w:r w:rsidRPr="006C4B1E">
        <w:rPr>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64E8D" w:rsidRPr="006C4B1E" w:rsidRDefault="00B64E8D">
      <w:pPr>
        <w:pStyle w:val="ConsPlusNormal"/>
        <w:ind w:firstLine="540"/>
        <w:jc w:val="both"/>
        <w:rPr>
          <w:sz w:val="24"/>
          <w:szCs w:val="24"/>
        </w:rPr>
      </w:pPr>
      <w:r w:rsidRPr="006C4B1E">
        <w:rPr>
          <w:sz w:val="24"/>
          <w:szCs w:val="24"/>
        </w:rPr>
        <w:t xml:space="preserve">2.14. В целях предоставления муниципальной услуги заявителю (представителю) </w:t>
      </w:r>
      <w:r w:rsidRPr="00F60BC2">
        <w:rPr>
          <w:sz w:val="24"/>
          <w:szCs w:val="24"/>
        </w:rPr>
        <w:t>обеспечивается в МФЦ доступ к ЕПГУ в соответствии с постановлением Правительства</w:t>
      </w:r>
      <w:r w:rsidRPr="006C4B1E">
        <w:rPr>
          <w:sz w:val="24"/>
          <w:szCs w:val="24"/>
        </w:rPr>
        <w:t xml:space="preserve"> Российской Федерации от 22.12.2012 </w:t>
      </w:r>
      <w:r>
        <w:rPr>
          <w:sz w:val="24"/>
          <w:szCs w:val="24"/>
        </w:rPr>
        <w:t>№</w:t>
      </w:r>
      <w:r w:rsidRPr="006C4B1E">
        <w:rPr>
          <w:sz w:val="24"/>
          <w:szCs w:val="24"/>
        </w:rPr>
        <w:t xml:space="preserve"> 1376 </w:t>
      </w:r>
      <w:r>
        <w:rPr>
          <w:sz w:val="24"/>
          <w:szCs w:val="24"/>
        </w:rPr>
        <w:t>«</w:t>
      </w:r>
      <w:r w:rsidRPr="006C4B1E">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6C4B1E">
        <w:rPr>
          <w:sz w:val="24"/>
          <w:szCs w:val="24"/>
        </w:rPr>
        <w:t>.</w:t>
      </w:r>
    </w:p>
    <w:p w:rsidR="00B64E8D" w:rsidRDefault="00B64E8D">
      <w:pPr>
        <w:pStyle w:val="ConsPlusTitle"/>
        <w:jc w:val="center"/>
        <w:outlineLvl w:val="2"/>
        <w:rPr>
          <w:sz w:val="24"/>
          <w:szCs w:val="24"/>
        </w:rPr>
      </w:pPr>
      <w:r>
        <w:rPr>
          <w:sz w:val="24"/>
          <w:szCs w:val="24"/>
        </w:rPr>
        <w:t xml:space="preserve"> </w:t>
      </w:r>
    </w:p>
    <w:p w:rsidR="00B64E8D" w:rsidRPr="006C4B1E" w:rsidRDefault="00B64E8D">
      <w:pPr>
        <w:pStyle w:val="ConsPlusTitle"/>
        <w:jc w:val="center"/>
        <w:outlineLvl w:val="2"/>
        <w:rPr>
          <w:sz w:val="24"/>
          <w:szCs w:val="24"/>
        </w:rPr>
      </w:pPr>
      <w:r w:rsidRPr="006C4B1E">
        <w:rPr>
          <w:sz w:val="24"/>
          <w:szCs w:val="24"/>
        </w:rPr>
        <w:t>Исчерпывающий перечень оснований для отказа в приеме</w:t>
      </w:r>
    </w:p>
    <w:p w:rsidR="00B64E8D" w:rsidRPr="006C4B1E" w:rsidRDefault="00B64E8D">
      <w:pPr>
        <w:pStyle w:val="ConsPlusTitle"/>
        <w:jc w:val="center"/>
        <w:rPr>
          <w:sz w:val="24"/>
          <w:szCs w:val="24"/>
        </w:rPr>
      </w:pPr>
      <w:r w:rsidRPr="006C4B1E">
        <w:rPr>
          <w:sz w:val="24"/>
          <w:szCs w:val="24"/>
        </w:rPr>
        <w:t>документов, необходимых для предоставления</w:t>
      </w:r>
      <w:r>
        <w:rPr>
          <w:sz w:val="24"/>
          <w:szCs w:val="24"/>
        </w:rPr>
        <w:t xml:space="preserve"> </w:t>
      </w:r>
      <w:r w:rsidRPr="006C4B1E">
        <w:rPr>
          <w:sz w:val="24"/>
          <w:szCs w:val="24"/>
        </w:rPr>
        <w:t>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bookmarkStart w:id="10" w:name="P140"/>
      <w:bookmarkEnd w:id="10"/>
      <w:r w:rsidRPr="006C4B1E">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B64E8D" w:rsidRPr="006C4B1E" w:rsidRDefault="00B64E8D">
      <w:pPr>
        <w:pStyle w:val="ConsPlusNormal"/>
        <w:ind w:firstLine="540"/>
        <w:jc w:val="both"/>
        <w:rPr>
          <w:sz w:val="24"/>
          <w:szCs w:val="24"/>
        </w:rPr>
      </w:pPr>
      <w:r w:rsidRPr="006C4B1E">
        <w:rPr>
          <w:sz w:val="24"/>
          <w:szCs w:val="24"/>
        </w:rPr>
        <w:t>2.15.1. представление неполного комплекта документов, необходимых для предоставления услуги;</w:t>
      </w:r>
    </w:p>
    <w:p w:rsidR="00B64E8D" w:rsidRPr="006C4B1E" w:rsidRDefault="00B64E8D">
      <w:pPr>
        <w:pStyle w:val="ConsPlusNormal"/>
        <w:ind w:firstLine="540"/>
        <w:jc w:val="both"/>
        <w:rPr>
          <w:sz w:val="24"/>
          <w:szCs w:val="24"/>
        </w:rPr>
      </w:pPr>
      <w:r w:rsidRPr="006C4B1E">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B64E8D" w:rsidRPr="006C4B1E" w:rsidRDefault="00B64E8D">
      <w:pPr>
        <w:pStyle w:val="ConsPlusNormal"/>
        <w:ind w:firstLine="540"/>
        <w:jc w:val="both"/>
        <w:rPr>
          <w:sz w:val="24"/>
          <w:szCs w:val="24"/>
        </w:rPr>
      </w:pPr>
      <w:r w:rsidRPr="006C4B1E">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4E8D" w:rsidRPr="006C4B1E" w:rsidRDefault="00B64E8D">
      <w:pPr>
        <w:pStyle w:val="ConsPlusNormal"/>
        <w:ind w:firstLine="540"/>
        <w:jc w:val="both"/>
        <w:rPr>
          <w:sz w:val="24"/>
          <w:szCs w:val="24"/>
        </w:rPr>
      </w:pPr>
      <w:r w:rsidRPr="006C4B1E">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4E8D" w:rsidRPr="006C4B1E" w:rsidRDefault="00B64E8D">
      <w:pPr>
        <w:pStyle w:val="ConsPlusNormal"/>
        <w:ind w:firstLine="540"/>
        <w:jc w:val="both"/>
        <w:rPr>
          <w:sz w:val="24"/>
          <w:szCs w:val="24"/>
        </w:rPr>
      </w:pPr>
      <w:r w:rsidRPr="00F60BC2">
        <w:rPr>
          <w:sz w:val="24"/>
          <w:szCs w:val="24"/>
        </w:rPr>
        <w:t>2.15.5. несоблюдение установленных статьей 11 Федерального закона от 06.04.2011 № 63-ФЗ</w:t>
      </w:r>
      <w:r w:rsidRPr="006C4B1E">
        <w:rPr>
          <w:sz w:val="24"/>
          <w:szCs w:val="24"/>
        </w:rPr>
        <w:t xml:space="preserve"> </w:t>
      </w:r>
      <w:r>
        <w:rPr>
          <w:sz w:val="24"/>
          <w:szCs w:val="24"/>
        </w:rPr>
        <w:t>«</w:t>
      </w:r>
      <w:r w:rsidRPr="006C4B1E">
        <w:rPr>
          <w:sz w:val="24"/>
          <w:szCs w:val="24"/>
        </w:rPr>
        <w:t>Об электронной подписи</w:t>
      </w:r>
      <w:r>
        <w:rPr>
          <w:sz w:val="24"/>
          <w:szCs w:val="24"/>
        </w:rPr>
        <w:t>»</w:t>
      </w:r>
      <w:r w:rsidRPr="006C4B1E">
        <w:rPr>
          <w:sz w:val="24"/>
          <w:szCs w:val="24"/>
        </w:rPr>
        <w:t xml:space="preserve"> условий признания действительности УКЭП, которой подписан документ, подтверждающий полномочия представителя;</w:t>
      </w:r>
    </w:p>
    <w:p w:rsidR="00B64E8D" w:rsidRPr="006C4B1E" w:rsidRDefault="00B64E8D">
      <w:pPr>
        <w:pStyle w:val="ConsPlusNormal"/>
        <w:ind w:firstLine="540"/>
        <w:jc w:val="both"/>
        <w:rPr>
          <w:sz w:val="24"/>
          <w:szCs w:val="24"/>
        </w:rPr>
      </w:pPr>
      <w:r w:rsidRPr="006C4B1E">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B64E8D" w:rsidRPr="006C4B1E" w:rsidRDefault="00B64E8D">
      <w:pPr>
        <w:pStyle w:val="ConsPlusNormal"/>
        <w:ind w:firstLine="540"/>
        <w:jc w:val="both"/>
        <w:rPr>
          <w:sz w:val="24"/>
          <w:szCs w:val="24"/>
        </w:rPr>
      </w:pPr>
      <w:r w:rsidRPr="006C4B1E">
        <w:rPr>
          <w:sz w:val="24"/>
          <w:szCs w:val="24"/>
        </w:rPr>
        <w:t>2.15.7. неполное заполнение полей в форме заявления, в том числе в интерактивной форме заявления на ЕПГУ.</w:t>
      </w:r>
    </w:p>
    <w:p w:rsidR="00B64E8D" w:rsidRPr="006C4B1E" w:rsidRDefault="00B64E8D">
      <w:pPr>
        <w:pStyle w:val="ConsPlusNormal"/>
        <w:ind w:firstLine="540"/>
        <w:jc w:val="both"/>
        <w:rPr>
          <w:sz w:val="24"/>
          <w:szCs w:val="24"/>
        </w:rPr>
      </w:pPr>
      <w:r w:rsidRPr="00F60BC2">
        <w:rPr>
          <w:sz w:val="24"/>
          <w:szCs w:val="24"/>
        </w:rPr>
        <w:t>2.16. Решение об отказе в приеме документов, необходимых для предоставления</w:t>
      </w:r>
      <w:r w:rsidRPr="006C4B1E">
        <w:rPr>
          <w:sz w:val="24"/>
          <w:szCs w:val="24"/>
        </w:rPr>
        <w:t xml:space="preserve"> муниципальной услуги, по форме согласно </w:t>
      </w:r>
      <w:r>
        <w:rPr>
          <w:sz w:val="24"/>
          <w:szCs w:val="24"/>
        </w:rPr>
        <w:t>П</w:t>
      </w:r>
      <w:r w:rsidRPr="006C4B1E">
        <w:rPr>
          <w:sz w:val="24"/>
          <w:szCs w:val="24"/>
        </w:rPr>
        <w:t>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B64E8D" w:rsidRPr="006C4B1E" w:rsidRDefault="00B64E8D">
      <w:pPr>
        <w:pStyle w:val="ConsPlusNormal"/>
        <w:ind w:firstLine="540"/>
        <w:jc w:val="both"/>
        <w:rPr>
          <w:sz w:val="24"/>
          <w:szCs w:val="24"/>
        </w:rPr>
      </w:pPr>
      <w:r w:rsidRPr="006C4B1E">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Исчерпывающий перечень оснований для приостановления</w:t>
      </w:r>
    </w:p>
    <w:p w:rsidR="00B64E8D" w:rsidRPr="006C4B1E" w:rsidRDefault="00B64E8D">
      <w:pPr>
        <w:pStyle w:val="ConsPlusTitle"/>
        <w:jc w:val="center"/>
        <w:rPr>
          <w:sz w:val="24"/>
          <w:szCs w:val="24"/>
        </w:rPr>
      </w:pPr>
      <w:r w:rsidRPr="006C4B1E">
        <w:rPr>
          <w:sz w:val="24"/>
          <w:szCs w:val="24"/>
        </w:rPr>
        <w:t>предоставления муниципальной услуги или отказа</w:t>
      </w:r>
    </w:p>
    <w:p w:rsidR="00B64E8D" w:rsidRPr="006C4B1E" w:rsidRDefault="00B64E8D">
      <w:pPr>
        <w:pStyle w:val="ConsPlusTitle"/>
        <w:jc w:val="center"/>
        <w:rPr>
          <w:sz w:val="24"/>
          <w:szCs w:val="24"/>
        </w:rPr>
      </w:pPr>
      <w:r w:rsidRPr="006C4B1E">
        <w:rPr>
          <w:sz w:val="24"/>
          <w:szCs w:val="24"/>
        </w:rPr>
        <w:t>в предоставлении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B64E8D" w:rsidRPr="006C4B1E" w:rsidRDefault="00B64E8D">
      <w:pPr>
        <w:pStyle w:val="ConsPlusNormal"/>
        <w:ind w:firstLine="540"/>
        <w:jc w:val="both"/>
        <w:rPr>
          <w:sz w:val="24"/>
          <w:szCs w:val="24"/>
        </w:rPr>
      </w:pPr>
      <w:bookmarkStart w:id="11" w:name="P156"/>
      <w:bookmarkEnd w:id="11"/>
      <w:r w:rsidRPr="006C4B1E">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Размер платы, взимаемой с заявителя (представителя)</w:t>
      </w:r>
    </w:p>
    <w:p w:rsidR="00B64E8D" w:rsidRPr="006C4B1E" w:rsidRDefault="00B64E8D">
      <w:pPr>
        <w:pStyle w:val="ConsPlusTitle"/>
        <w:jc w:val="center"/>
        <w:rPr>
          <w:sz w:val="24"/>
          <w:szCs w:val="24"/>
        </w:rPr>
      </w:pPr>
      <w:r w:rsidRPr="006C4B1E">
        <w:rPr>
          <w:sz w:val="24"/>
          <w:szCs w:val="24"/>
        </w:rPr>
        <w:t>при предоставлении муниципальной услуги,</w:t>
      </w:r>
    </w:p>
    <w:p w:rsidR="00B64E8D" w:rsidRPr="006C4B1E" w:rsidRDefault="00B64E8D">
      <w:pPr>
        <w:pStyle w:val="ConsPlusTitle"/>
        <w:jc w:val="center"/>
        <w:rPr>
          <w:sz w:val="24"/>
          <w:szCs w:val="24"/>
        </w:rPr>
      </w:pPr>
      <w:r w:rsidRPr="006C4B1E">
        <w:rPr>
          <w:sz w:val="24"/>
          <w:szCs w:val="24"/>
        </w:rPr>
        <w:t>и способы ее взимания</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2.20. Предоставление муниципальной услуги осуществляется бесплатно.</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Срок и порядок регистрации запроса заявителя (представителя)</w:t>
      </w:r>
    </w:p>
    <w:p w:rsidR="00B64E8D" w:rsidRPr="006C4B1E" w:rsidRDefault="00B64E8D">
      <w:pPr>
        <w:pStyle w:val="ConsPlusTitle"/>
        <w:jc w:val="center"/>
        <w:rPr>
          <w:sz w:val="24"/>
          <w:szCs w:val="24"/>
        </w:rPr>
      </w:pPr>
      <w:r w:rsidRPr="006C4B1E">
        <w:rPr>
          <w:sz w:val="24"/>
          <w:szCs w:val="24"/>
        </w:rPr>
        <w:t>о предоставлении муниципальной услуги, в том числе</w:t>
      </w:r>
    </w:p>
    <w:p w:rsidR="00B64E8D" w:rsidRPr="006C4B1E" w:rsidRDefault="00B64E8D">
      <w:pPr>
        <w:pStyle w:val="ConsPlusTitle"/>
        <w:jc w:val="center"/>
        <w:rPr>
          <w:sz w:val="24"/>
          <w:szCs w:val="24"/>
        </w:rPr>
      </w:pPr>
      <w:r w:rsidRPr="006C4B1E">
        <w:rPr>
          <w:sz w:val="24"/>
          <w:szCs w:val="24"/>
        </w:rPr>
        <w:t>в электронной форме</w:t>
      </w:r>
    </w:p>
    <w:p w:rsidR="00B64E8D" w:rsidRPr="006C4B1E" w:rsidRDefault="00B64E8D">
      <w:pPr>
        <w:pStyle w:val="ConsPlusNormal"/>
        <w:jc w:val="both"/>
        <w:rPr>
          <w:sz w:val="24"/>
          <w:szCs w:val="24"/>
        </w:rPr>
      </w:pPr>
    </w:p>
    <w:p w:rsidR="00B64E8D" w:rsidRPr="00F60BC2" w:rsidRDefault="00B64E8D">
      <w:pPr>
        <w:pStyle w:val="ConsPlusNormal"/>
        <w:ind w:firstLine="540"/>
        <w:jc w:val="both"/>
        <w:rPr>
          <w:sz w:val="24"/>
          <w:szCs w:val="24"/>
        </w:rPr>
      </w:pPr>
      <w:bookmarkStart w:id="12" w:name="P168"/>
      <w:bookmarkEnd w:id="12"/>
      <w:r w:rsidRPr="006C4B1E">
        <w:rPr>
          <w:sz w:val="24"/>
          <w:szCs w:val="24"/>
        </w:rPr>
        <w:t xml:space="preserve">2.21. Регистрация направленного заявителем (представителем) заявления способами, </w:t>
      </w:r>
      <w:r w:rsidRPr="00F60BC2">
        <w:rPr>
          <w:sz w:val="24"/>
          <w:szCs w:val="24"/>
        </w:rPr>
        <w:t>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B64E8D" w:rsidRDefault="00B64E8D">
      <w:pPr>
        <w:pStyle w:val="ConsPlusNormal"/>
        <w:ind w:firstLine="540"/>
        <w:jc w:val="both"/>
        <w:rPr>
          <w:sz w:val="24"/>
          <w:szCs w:val="24"/>
        </w:rPr>
      </w:pPr>
      <w:bookmarkStart w:id="13" w:name="P169"/>
      <w:bookmarkEnd w:id="13"/>
      <w:r w:rsidRPr="00F60BC2">
        <w:rPr>
          <w:sz w:val="24"/>
          <w:szCs w:val="24"/>
        </w:rPr>
        <w:t>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w:t>
      </w:r>
      <w:r w:rsidRPr="006C4B1E">
        <w:rPr>
          <w:sz w:val="24"/>
          <w:szCs w:val="24"/>
        </w:rPr>
        <w:t xml:space="preserve">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64E8D" w:rsidRDefault="00B64E8D">
      <w:pPr>
        <w:pStyle w:val="ConsPlusNormal"/>
        <w:ind w:firstLine="540"/>
        <w:jc w:val="both"/>
        <w:rPr>
          <w:sz w:val="24"/>
          <w:szCs w:val="24"/>
        </w:rPr>
      </w:pPr>
    </w:p>
    <w:p w:rsidR="00B64E8D" w:rsidRPr="000E6BD5" w:rsidRDefault="00B64E8D" w:rsidP="000E6BD5">
      <w:pPr>
        <w:spacing w:before="240" w:after="60" w:line="240" w:lineRule="auto"/>
        <w:jc w:val="center"/>
        <w:outlineLvl w:val="0"/>
        <w:rPr>
          <w:rFonts w:ascii="Times New Roman" w:hAnsi="Times New Roman" w:cs="Times New Roman"/>
          <w:b/>
          <w:bCs/>
          <w:color w:val="000000"/>
          <w:kern w:val="28"/>
          <w:sz w:val="24"/>
          <w:szCs w:val="24"/>
          <w:lang/>
        </w:rPr>
      </w:pPr>
      <w:bookmarkStart w:id="14" w:name="_Toc146806975"/>
      <w:bookmarkStart w:id="15" w:name="_Toc146807384"/>
      <w:bookmarkStart w:id="16" w:name="_Toc146807645"/>
      <w:bookmarkStart w:id="17" w:name="_Toc146807985"/>
      <w:r w:rsidRPr="000E6BD5">
        <w:rPr>
          <w:rFonts w:ascii="Times New Roman" w:hAnsi="Times New Roman" w:cs="Times New Roman"/>
          <w:b/>
          <w:bCs/>
          <w:kern w:val="28"/>
          <w:sz w:val="24"/>
          <w:szCs w:val="24"/>
          <w:lang/>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bookmarkEnd w:id="15"/>
      <w:bookmarkEnd w:id="16"/>
      <w:bookmarkEnd w:id="17"/>
      <w:r w:rsidRPr="000E6BD5">
        <w:rPr>
          <w:rFonts w:ascii="Times New Roman" w:hAnsi="Times New Roman" w:cs="Times New Roman"/>
          <w:b/>
          <w:bCs/>
          <w:kern w:val="28"/>
          <w:sz w:val="24"/>
          <w:szCs w:val="24"/>
          <w:lang/>
        </w:rPr>
        <w:t xml:space="preserve"> </w:t>
      </w:r>
      <w:r w:rsidRPr="000E6BD5">
        <w:rPr>
          <w:rFonts w:ascii="Times New Roman" w:hAnsi="Times New Roman" w:cs="Times New Roman"/>
          <w:b/>
          <w:bCs/>
          <w:color w:val="000000"/>
          <w:kern w:val="28"/>
          <w:sz w:val="24"/>
          <w:szCs w:val="24"/>
          <w:lang/>
        </w:rPr>
        <w:t xml:space="preserve">в случае обращения заявителя непосредственно в Уполномоченный орган или многофункциональный центр. </w:t>
      </w:r>
    </w:p>
    <w:p w:rsidR="00B64E8D" w:rsidRPr="000E6BD5" w:rsidRDefault="00B64E8D" w:rsidP="000E6BD5">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64E8D" w:rsidRPr="000E6BD5" w:rsidRDefault="00B64E8D" w:rsidP="000E6BD5">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0E6BD5">
        <w:rPr>
          <w:rFonts w:ascii="Times New Roman" w:hAnsi="Times New Roman" w:cs="Times New Roman"/>
          <w:color w:val="000000"/>
          <w:sz w:val="24"/>
          <w:szCs w:val="24"/>
          <w:lang w:eastAsia="ru-RU"/>
        </w:rPr>
        <w:t>2.2</w:t>
      </w:r>
      <w:r>
        <w:rPr>
          <w:rFonts w:ascii="Times New Roman" w:hAnsi="Times New Roman" w:cs="Times New Roman"/>
          <w:color w:val="000000"/>
          <w:sz w:val="24"/>
          <w:szCs w:val="24"/>
          <w:lang w:eastAsia="ru-RU"/>
        </w:rPr>
        <w:t>2</w:t>
      </w:r>
      <w:r w:rsidRPr="000E6BD5">
        <w:rPr>
          <w:rFonts w:ascii="Times New Roman" w:hAnsi="Times New Roman" w:cs="Times New Roman"/>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4E8D" w:rsidRPr="006C4B1E" w:rsidRDefault="00B64E8D">
      <w:pPr>
        <w:pStyle w:val="ConsPlusNormal"/>
        <w:ind w:firstLine="540"/>
        <w:jc w:val="both"/>
        <w:rPr>
          <w:sz w:val="24"/>
          <w:szCs w:val="24"/>
        </w:rPr>
      </w:pPr>
    </w:p>
    <w:p w:rsidR="00B64E8D" w:rsidRPr="006C4B1E" w:rsidRDefault="00B64E8D">
      <w:pPr>
        <w:pStyle w:val="ConsPlusNormal"/>
        <w:jc w:val="both"/>
        <w:rPr>
          <w:sz w:val="24"/>
          <w:szCs w:val="24"/>
        </w:rPr>
      </w:pPr>
    </w:p>
    <w:p w:rsidR="00B64E8D" w:rsidRDefault="00B64E8D" w:rsidP="00227DE4">
      <w:pPr>
        <w:pStyle w:val="ConsPlusNormal"/>
        <w:jc w:val="center"/>
        <w:rPr>
          <w:rFonts w:eastAsia="Times New Roman"/>
          <w:b/>
          <w:bCs/>
          <w:sz w:val="24"/>
          <w:szCs w:val="24"/>
        </w:rPr>
      </w:pPr>
      <w:r w:rsidRPr="00227DE4">
        <w:rPr>
          <w:rFonts w:eastAsia="Times New Roman"/>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4E8D" w:rsidRPr="006C4B1E" w:rsidRDefault="00B64E8D" w:rsidP="00227DE4">
      <w:pPr>
        <w:pStyle w:val="ConsPlusNormal"/>
        <w:jc w:val="center"/>
        <w:rPr>
          <w:sz w:val="24"/>
          <w:szCs w:val="24"/>
        </w:rPr>
      </w:pPr>
    </w:p>
    <w:p w:rsidR="00B64E8D" w:rsidRPr="006C4B1E" w:rsidRDefault="00B64E8D">
      <w:pPr>
        <w:pStyle w:val="ConsPlusNormal"/>
        <w:ind w:firstLine="540"/>
        <w:jc w:val="both"/>
        <w:rPr>
          <w:sz w:val="24"/>
          <w:szCs w:val="24"/>
        </w:rPr>
      </w:pPr>
      <w:r w:rsidRPr="006C4B1E">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B64E8D" w:rsidRPr="006C4B1E" w:rsidRDefault="00B64E8D">
      <w:pPr>
        <w:pStyle w:val="ConsPlusNormal"/>
        <w:ind w:firstLine="540"/>
        <w:jc w:val="both"/>
        <w:rPr>
          <w:sz w:val="24"/>
          <w:szCs w:val="24"/>
        </w:rPr>
      </w:pPr>
      <w:r w:rsidRPr="006C4B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B64E8D" w:rsidRPr="006C4B1E" w:rsidRDefault="00B64E8D">
      <w:pPr>
        <w:pStyle w:val="ConsPlusNormal"/>
        <w:ind w:firstLine="540"/>
        <w:jc w:val="both"/>
        <w:rPr>
          <w:sz w:val="24"/>
          <w:szCs w:val="24"/>
        </w:rPr>
      </w:pPr>
      <w:r w:rsidRPr="006C4B1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B64E8D" w:rsidRPr="006C4B1E" w:rsidRDefault="00B64E8D">
      <w:pPr>
        <w:pStyle w:val="ConsPlusNormal"/>
        <w:ind w:firstLine="540"/>
        <w:jc w:val="both"/>
        <w:rPr>
          <w:sz w:val="24"/>
          <w:szCs w:val="24"/>
        </w:rPr>
      </w:pPr>
      <w:r w:rsidRPr="006C4B1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4E8D" w:rsidRPr="006C4B1E" w:rsidRDefault="00B64E8D">
      <w:pPr>
        <w:pStyle w:val="ConsPlusNormal"/>
        <w:ind w:firstLine="540"/>
        <w:jc w:val="both"/>
        <w:rPr>
          <w:sz w:val="24"/>
          <w:szCs w:val="24"/>
        </w:rPr>
      </w:pPr>
      <w:r w:rsidRPr="006C4B1E">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4E8D" w:rsidRPr="006C4B1E" w:rsidRDefault="00B64E8D">
      <w:pPr>
        <w:pStyle w:val="ConsPlusNormal"/>
        <w:ind w:firstLine="540"/>
        <w:jc w:val="both"/>
        <w:rPr>
          <w:sz w:val="24"/>
          <w:szCs w:val="24"/>
        </w:rPr>
      </w:pPr>
      <w:r>
        <w:rPr>
          <w:sz w:val="24"/>
          <w:szCs w:val="24"/>
        </w:rPr>
        <w:t>В</w:t>
      </w:r>
      <w:r w:rsidRPr="006C4B1E">
        <w:rPr>
          <w:sz w:val="24"/>
          <w:szCs w:val="24"/>
        </w:rPr>
        <w:t>ход в здание Уполномоченного органа должен быть оборудован информационной табличкой (вывеской), содержащей информацию</w:t>
      </w:r>
      <w:r>
        <w:rPr>
          <w:sz w:val="24"/>
          <w:szCs w:val="24"/>
        </w:rPr>
        <w:t xml:space="preserve"> об Уполномоченном органе.</w:t>
      </w:r>
    </w:p>
    <w:p w:rsidR="00B64E8D" w:rsidRPr="006C4B1E" w:rsidRDefault="00B64E8D">
      <w:pPr>
        <w:pStyle w:val="ConsPlusNormal"/>
        <w:ind w:firstLine="540"/>
        <w:jc w:val="both"/>
        <w:rPr>
          <w:sz w:val="24"/>
          <w:szCs w:val="24"/>
        </w:rPr>
      </w:pPr>
      <w:r w:rsidRPr="006C4B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64E8D" w:rsidRPr="006C4B1E" w:rsidRDefault="00B64E8D">
      <w:pPr>
        <w:pStyle w:val="ConsPlusNormal"/>
        <w:ind w:firstLine="540"/>
        <w:jc w:val="both"/>
        <w:rPr>
          <w:sz w:val="24"/>
          <w:szCs w:val="24"/>
        </w:rPr>
      </w:pPr>
      <w:r w:rsidRPr="006C4B1E">
        <w:rPr>
          <w:sz w:val="24"/>
          <w:szCs w:val="24"/>
        </w:rPr>
        <w:t>Помещения, в которых предоставляется муниципальная услуга, оснащаются:</w:t>
      </w:r>
    </w:p>
    <w:p w:rsidR="00B64E8D" w:rsidRPr="006C4B1E" w:rsidRDefault="00B64E8D">
      <w:pPr>
        <w:pStyle w:val="ConsPlusNormal"/>
        <w:ind w:firstLine="540"/>
        <w:jc w:val="both"/>
        <w:rPr>
          <w:sz w:val="24"/>
          <w:szCs w:val="24"/>
        </w:rPr>
      </w:pPr>
      <w:r w:rsidRPr="006C4B1E">
        <w:rPr>
          <w:sz w:val="24"/>
          <w:szCs w:val="24"/>
        </w:rPr>
        <w:t>противопожарной системой и средствами пожаротушения;</w:t>
      </w:r>
    </w:p>
    <w:p w:rsidR="00B64E8D" w:rsidRPr="006C4B1E" w:rsidRDefault="00B64E8D">
      <w:pPr>
        <w:pStyle w:val="ConsPlusNormal"/>
        <w:ind w:firstLine="540"/>
        <w:jc w:val="both"/>
        <w:rPr>
          <w:sz w:val="24"/>
          <w:szCs w:val="24"/>
        </w:rPr>
      </w:pPr>
      <w:r w:rsidRPr="006C4B1E">
        <w:rPr>
          <w:sz w:val="24"/>
          <w:szCs w:val="24"/>
        </w:rPr>
        <w:t>системой оповещения о возникновении чрезвычайной ситуации;</w:t>
      </w:r>
    </w:p>
    <w:p w:rsidR="00B64E8D" w:rsidRPr="006C4B1E" w:rsidRDefault="00B64E8D">
      <w:pPr>
        <w:pStyle w:val="ConsPlusNormal"/>
        <w:ind w:firstLine="540"/>
        <w:jc w:val="both"/>
        <w:rPr>
          <w:sz w:val="24"/>
          <w:szCs w:val="24"/>
        </w:rPr>
      </w:pPr>
      <w:r w:rsidRPr="006C4B1E">
        <w:rPr>
          <w:sz w:val="24"/>
          <w:szCs w:val="24"/>
        </w:rPr>
        <w:t>средствами оказания первой медицинской помощи;</w:t>
      </w:r>
    </w:p>
    <w:p w:rsidR="00B64E8D" w:rsidRPr="006C4B1E" w:rsidRDefault="00B64E8D">
      <w:pPr>
        <w:pStyle w:val="ConsPlusNormal"/>
        <w:ind w:firstLine="540"/>
        <w:jc w:val="both"/>
        <w:rPr>
          <w:sz w:val="24"/>
          <w:szCs w:val="24"/>
        </w:rPr>
      </w:pPr>
      <w:r w:rsidRPr="006C4B1E">
        <w:rPr>
          <w:sz w:val="24"/>
          <w:szCs w:val="24"/>
        </w:rPr>
        <w:t>туалетными комнатами для посетителей.</w:t>
      </w:r>
    </w:p>
    <w:p w:rsidR="00B64E8D" w:rsidRPr="006C4B1E" w:rsidRDefault="00B64E8D">
      <w:pPr>
        <w:pStyle w:val="ConsPlusNormal"/>
        <w:ind w:firstLine="540"/>
        <w:jc w:val="both"/>
        <w:rPr>
          <w:sz w:val="24"/>
          <w:szCs w:val="24"/>
        </w:rPr>
      </w:pPr>
      <w:r w:rsidRPr="006C4B1E">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4E8D" w:rsidRPr="006C4B1E" w:rsidRDefault="00B64E8D">
      <w:pPr>
        <w:pStyle w:val="ConsPlusNormal"/>
        <w:ind w:firstLine="540"/>
        <w:jc w:val="both"/>
        <w:rPr>
          <w:sz w:val="24"/>
          <w:szCs w:val="24"/>
        </w:rPr>
      </w:pPr>
      <w:r w:rsidRPr="006C4B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4E8D" w:rsidRPr="006C4B1E" w:rsidRDefault="00B64E8D">
      <w:pPr>
        <w:pStyle w:val="ConsPlusNormal"/>
        <w:ind w:firstLine="540"/>
        <w:jc w:val="both"/>
        <w:rPr>
          <w:sz w:val="24"/>
          <w:szCs w:val="24"/>
        </w:rPr>
      </w:pPr>
      <w:r w:rsidRPr="006C4B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B64E8D" w:rsidRPr="006C4B1E" w:rsidRDefault="00B64E8D">
      <w:pPr>
        <w:pStyle w:val="ConsPlusNormal"/>
        <w:ind w:firstLine="540"/>
        <w:jc w:val="both"/>
        <w:rPr>
          <w:sz w:val="24"/>
          <w:szCs w:val="24"/>
        </w:rPr>
      </w:pPr>
      <w:r w:rsidRPr="006C4B1E">
        <w:rPr>
          <w:sz w:val="24"/>
          <w:szCs w:val="24"/>
        </w:rPr>
        <w:t>Места приема заявителей (представителей) оборудуются информационными табличками (вывесками) с указанием:</w:t>
      </w:r>
    </w:p>
    <w:p w:rsidR="00B64E8D" w:rsidRPr="006C4B1E" w:rsidRDefault="00B64E8D">
      <w:pPr>
        <w:pStyle w:val="ConsPlusNormal"/>
        <w:ind w:firstLine="540"/>
        <w:jc w:val="both"/>
        <w:rPr>
          <w:sz w:val="24"/>
          <w:szCs w:val="24"/>
        </w:rPr>
      </w:pPr>
      <w:r w:rsidRPr="006C4B1E">
        <w:rPr>
          <w:sz w:val="24"/>
          <w:szCs w:val="24"/>
        </w:rPr>
        <w:t>номера кабинета и наименования отдела;</w:t>
      </w:r>
    </w:p>
    <w:p w:rsidR="00B64E8D" w:rsidRPr="006C4B1E" w:rsidRDefault="00B64E8D">
      <w:pPr>
        <w:pStyle w:val="ConsPlusNormal"/>
        <w:ind w:firstLine="540"/>
        <w:jc w:val="both"/>
        <w:rPr>
          <w:sz w:val="24"/>
          <w:szCs w:val="24"/>
        </w:rPr>
      </w:pPr>
      <w:r w:rsidRPr="006C4B1E">
        <w:rPr>
          <w:sz w:val="24"/>
          <w:szCs w:val="24"/>
        </w:rPr>
        <w:t>фамилии, имени и отчества (последнее - при наличии), должности ответственного лица за прием документов;</w:t>
      </w:r>
    </w:p>
    <w:p w:rsidR="00B64E8D" w:rsidRPr="006C4B1E" w:rsidRDefault="00B64E8D">
      <w:pPr>
        <w:pStyle w:val="ConsPlusNormal"/>
        <w:ind w:firstLine="540"/>
        <w:jc w:val="both"/>
        <w:rPr>
          <w:sz w:val="24"/>
          <w:szCs w:val="24"/>
        </w:rPr>
      </w:pPr>
      <w:r w:rsidRPr="006C4B1E">
        <w:rPr>
          <w:sz w:val="24"/>
          <w:szCs w:val="24"/>
        </w:rPr>
        <w:t>графика приема заявителей (представителей).</w:t>
      </w:r>
    </w:p>
    <w:p w:rsidR="00B64E8D" w:rsidRPr="006C4B1E" w:rsidRDefault="00B64E8D">
      <w:pPr>
        <w:pStyle w:val="ConsPlusNormal"/>
        <w:ind w:firstLine="540"/>
        <w:jc w:val="both"/>
        <w:rPr>
          <w:sz w:val="24"/>
          <w:szCs w:val="24"/>
        </w:rPr>
      </w:pPr>
      <w:r w:rsidRPr="006C4B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4E8D" w:rsidRPr="006C4B1E" w:rsidRDefault="00B64E8D">
      <w:pPr>
        <w:pStyle w:val="ConsPlusNormal"/>
        <w:ind w:firstLine="540"/>
        <w:jc w:val="both"/>
        <w:rPr>
          <w:sz w:val="24"/>
          <w:szCs w:val="24"/>
        </w:rPr>
      </w:pPr>
      <w:r w:rsidRPr="006C4B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4E8D" w:rsidRPr="006C4B1E" w:rsidRDefault="00B64E8D">
      <w:pPr>
        <w:pStyle w:val="ConsPlusNormal"/>
        <w:ind w:firstLine="540"/>
        <w:jc w:val="both"/>
        <w:rPr>
          <w:sz w:val="24"/>
          <w:szCs w:val="24"/>
        </w:rPr>
      </w:pPr>
      <w:r w:rsidRPr="006C4B1E">
        <w:rPr>
          <w:sz w:val="24"/>
          <w:szCs w:val="24"/>
        </w:rPr>
        <w:t>При предоставлении муниципальной услуги инвалидам обеспечиваются:</w:t>
      </w:r>
    </w:p>
    <w:p w:rsidR="00B64E8D" w:rsidRPr="006C4B1E" w:rsidRDefault="00B64E8D">
      <w:pPr>
        <w:pStyle w:val="ConsPlusNormal"/>
        <w:ind w:firstLine="540"/>
        <w:jc w:val="both"/>
        <w:rPr>
          <w:sz w:val="24"/>
          <w:szCs w:val="24"/>
        </w:rPr>
      </w:pPr>
      <w:r w:rsidRPr="006C4B1E">
        <w:rPr>
          <w:sz w:val="24"/>
          <w:szCs w:val="24"/>
        </w:rPr>
        <w:t>возможность беспрепятственного доступа к объекту (зданию, помещению), в котором предоставляется муниципальная услуга;</w:t>
      </w:r>
    </w:p>
    <w:p w:rsidR="00B64E8D" w:rsidRPr="006C4B1E" w:rsidRDefault="00B64E8D">
      <w:pPr>
        <w:pStyle w:val="ConsPlusNormal"/>
        <w:ind w:firstLine="540"/>
        <w:jc w:val="both"/>
        <w:rPr>
          <w:sz w:val="24"/>
          <w:szCs w:val="24"/>
        </w:rPr>
      </w:pPr>
      <w:r w:rsidRPr="006C4B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64E8D" w:rsidRPr="006C4B1E" w:rsidRDefault="00B64E8D">
      <w:pPr>
        <w:pStyle w:val="ConsPlusNormal"/>
        <w:ind w:firstLine="540"/>
        <w:jc w:val="both"/>
        <w:rPr>
          <w:sz w:val="24"/>
          <w:szCs w:val="24"/>
        </w:rPr>
      </w:pPr>
      <w:r w:rsidRPr="006C4B1E">
        <w:rPr>
          <w:sz w:val="24"/>
          <w:szCs w:val="24"/>
        </w:rPr>
        <w:t>сопровождение инвалидов, имеющих стойкие расстройства функции зрения и самостоятельного передвижения;</w:t>
      </w:r>
    </w:p>
    <w:p w:rsidR="00B64E8D" w:rsidRPr="006C4B1E" w:rsidRDefault="00B64E8D">
      <w:pPr>
        <w:pStyle w:val="ConsPlusNormal"/>
        <w:ind w:firstLine="540"/>
        <w:jc w:val="both"/>
        <w:rPr>
          <w:sz w:val="24"/>
          <w:szCs w:val="24"/>
        </w:rPr>
      </w:pPr>
      <w:r w:rsidRPr="006C4B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4E8D" w:rsidRPr="006C4B1E" w:rsidRDefault="00B64E8D">
      <w:pPr>
        <w:pStyle w:val="ConsPlusNormal"/>
        <w:ind w:firstLine="540"/>
        <w:jc w:val="both"/>
        <w:rPr>
          <w:sz w:val="24"/>
          <w:szCs w:val="24"/>
        </w:rPr>
      </w:pPr>
      <w:r w:rsidRPr="006C4B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4E8D" w:rsidRPr="006C4B1E" w:rsidRDefault="00B64E8D">
      <w:pPr>
        <w:pStyle w:val="ConsPlusNormal"/>
        <w:ind w:firstLine="540"/>
        <w:jc w:val="both"/>
        <w:rPr>
          <w:sz w:val="24"/>
          <w:szCs w:val="24"/>
        </w:rPr>
      </w:pPr>
      <w:r w:rsidRPr="006C4B1E">
        <w:rPr>
          <w:sz w:val="24"/>
          <w:szCs w:val="24"/>
        </w:rPr>
        <w:t>допуск сурдопереводчика и тифлосурдопереводчика;</w:t>
      </w:r>
    </w:p>
    <w:p w:rsidR="00B64E8D" w:rsidRPr="006C4B1E" w:rsidRDefault="00B64E8D">
      <w:pPr>
        <w:pStyle w:val="ConsPlusNormal"/>
        <w:ind w:firstLine="540"/>
        <w:jc w:val="both"/>
        <w:rPr>
          <w:sz w:val="24"/>
          <w:szCs w:val="24"/>
        </w:rPr>
      </w:pPr>
      <w:r w:rsidRPr="006C4B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64E8D" w:rsidRPr="006C4B1E" w:rsidRDefault="00B64E8D">
      <w:pPr>
        <w:pStyle w:val="ConsPlusNormal"/>
        <w:ind w:firstLine="540"/>
        <w:jc w:val="both"/>
        <w:rPr>
          <w:sz w:val="24"/>
          <w:szCs w:val="24"/>
        </w:rPr>
      </w:pPr>
      <w:r w:rsidRPr="006C4B1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Показатели доступности и качества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2.24. Основными показателями доступности предоставления муниципальной услуги являются:</w:t>
      </w:r>
    </w:p>
    <w:p w:rsidR="00B64E8D" w:rsidRPr="006C4B1E" w:rsidRDefault="00B64E8D">
      <w:pPr>
        <w:pStyle w:val="ConsPlusNormal"/>
        <w:ind w:firstLine="540"/>
        <w:jc w:val="both"/>
        <w:rPr>
          <w:sz w:val="24"/>
          <w:szCs w:val="24"/>
        </w:rPr>
      </w:pPr>
      <w:r w:rsidRPr="006C4B1E">
        <w:rPr>
          <w:sz w:val="24"/>
          <w:szCs w:val="24"/>
        </w:rPr>
        <w:t xml:space="preserve">2.24.1. наличие полной и понятной информации о порядке, сроках и ходе предоставления муниципальной услуги в сети </w:t>
      </w:r>
      <w:r>
        <w:rPr>
          <w:sz w:val="24"/>
          <w:szCs w:val="24"/>
        </w:rPr>
        <w:t>«</w:t>
      </w:r>
      <w:r w:rsidRPr="006C4B1E">
        <w:rPr>
          <w:sz w:val="24"/>
          <w:szCs w:val="24"/>
        </w:rPr>
        <w:t>Интернет</w:t>
      </w:r>
      <w:r>
        <w:rPr>
          <w:sz w:val="24"/>
          <w:szCs w:val="24"/>
        </w:rPr>
        <w:t>»</w:t>
      </w:r>
      <w:r w:rsidRPr="006C4B1E">
        <w:rPr>
          <w:sz w:val="24"/>
          <w:szCs w:val="24"/>
        </w:rPr>
        <w:t>, средствах массовой информации;</w:t>
      </w:r>
    </w:p>
    <w:p w:rsidR="00B64E8D" w:rsidRPr="006C4B1E" w:rsidRDefault="00B64E8D">
      <w:pPr>
        <w:pStyle w:val="ConsPlusNormal"/>
        <w:ind w:firstLine="540"/>
        <w:jc w:val="both"/>
        <w:rPr>
          <w:sz w:val="24"/>
          <w:szCs w:val="24"/>
        </w:rPr>
      </w:pPr>
      <w:r w:rsidRPr="006C4B1E">
        <w:rPr>
          <w:sz w:val="24"/>
          <w:szCs w:val="24"/>
        </w:rPr>
        <w:t>2.24.2. доступность электронных форм документов, необходимых для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2.24.3. возможность подачи заявления на получение муниципальной услуги и документов в электронной форме;</w:t>
      </w:r>
    </w:p>
    <w:p w:rsidR="00B64E8D" w:rsidRPr="006C4B1E" w:rsidRDefault="00B64E8D">
      <w:pPr>
        <w:pStyle w:val="ConsPlusNormal"/>
        <w:ind w:firstLine="540"/>
        <w:jc w:val="both"/>
        <w:rPr>
          <w:sz w:val="24"/>
          <w:szCs w:val="24"/>
        </w:rPr>
      </w:pPr>
      <w:r w:rsidRPr="006C4B1E">
        <w:rPr>
          <w:sz w:val="24"/>
          <w:szCs w:val="24"/>
        </w:rPr>
        <w:t>2.24.4. предоставление муниципальной услуги в соответствии с вариантом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2.24.6. возможность получения заявителем (представителем) уведомлений о предоставлении муниципальной услуги с помощью ЕПГУ;</w:t>
      </w:r>
    </w:p>
    <w:p w:rsidR="00B64E8D" w:rsidRPr="006C4B1E" w:rsidRDefault="00B64E8D">
      <w:pPr>
        <w:pStyle w:val="ConsPlusNormal"/>
        <w:ind w:firstLine="540"/>
        <w:jc w:val="both"/>
        <w:rPr>
          <w:sz w:val="24"/>
          <w:szCs w:val="24"/>
        </w:rPr>
      </w:pPr>
      <w:r w:rsidRPr="006C4B1E">
        <w:rPr>
          <w:sz w:val="24"/>
          <w:szCs w:val="24"/>
        </w:rPr>
        <w:t xml:space="preserve">2.24.7. возможность получения информации о ходе предоставления муниципальной услуги, в том числе с использованием сети </w:t>
      </w:r>
      <w:r>
        <w:rPr>
          <w:sz w:val="24"/>
          <w:szCs w:val="24"/>
        </w:rPr>
        <w:t>«</w:t>
      </w:r>
      <w:r w:rsidRPr="006C4B1E">
        <w:rPr>
          <w:sz w:val="24"/>
          <w:szCs w:val="24"/>
        </w:rPr>
        <w:t>Интернет</w:t>
      </w:r>
      <w:r>
        <w:rPr>
          <w:sz w:val="24"/>
          <w:szCs w:val="24"/>
        </w:rPr>
        <w:t>»</w:t>
      </w:r>
      <w:r w:rsidRPr="006C4B1E">
        <w:rPr>
          <w:sz w:val="24"/>
          <w:szCs w:val="24"/>
        </w:rPr>
        <w:t>.</w:t>
      </w:r>
    </w:p>
    <w:p w:rsidR="00B64E8D" w:rsidRPr="006C4B1E" w:rsidRDefault="00B64E8D">
      <w:pPr>
        <w:pStyle w:val="ConsPlusNormal"/>
        <w:ind w:firstLine="540"/>
        <w:jc w:val="both"/>
        <w:rPr>
          <w:sz w:val="24"/>
          <w:szCs w:val="24"/>
        </w:rPr>
      </w:pPr>
      <w:r w:rsidRPr="006C4B1E">
        <w:rPr>
          <w:sz w:val="24"/>
          <w:szCs w:val="24"/>
        </w:rPr>
        <w:t>2.25. Основными показателями качества предоставления муниципальной услуги являются:</w:t>
      </w:r>
    </w:p>
    <w:p w:rsidR="00B64E8D" w:rsidRPr="006C4B1E" w:rsidRDefault="00B64E8D">
      <w:pPr>
        <w:pStyle w:val="ConsPlusNormal"/>
        <w:ind w:firstLine="540"/>
        <w:jc w:val="both"/>
        <w:rPr>
          <w:sz w:val="24"/>
          <w:szCs w:val="24"/>
        </w:rPr>
      </w:pPr>
      <w:r w:rsidRPr="006C4B1E">
        <w:rPr>
          <w:sz w:val="24"/>
          <w:szCs w:val="24"/>
        </w:rPr>
        <w:t>2.25.1. своевременность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B64E8D" w:rsidRPr="006C4B1E" w:rsidRDefault="00B64E8D">
      <w:pPr>
        <w:pStyle w:val="ConsPlusNormal"/>
        <w:ind w:firstLine="540"/>
        <w:jc w:val="both"/>
        <w:rPr>
          <w:sz w:val="24"/>
          <w:szCs w:val="24"/>
        </w:rPr>
      </w:pPr>
      <w:r w:rsidRPr="006C4B1E">
        <w:rPr>
          <w:sz w:val="24"/>
          <w:szCs w:val="24"/>
        </w:rPr>
        <w:t xml:space="preserve">2.25.2. </w:t>
      </w:r>
      <w:r>
        <w:rPr>
          <w:sz w:val="24"/>
          <w:szCs w:val="24"/>
        </w:rPr>
        <w:t>м</w:t>
      </w:r>
      <w:r w:rsidRPr="006C4B1E">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B64E8D" w:rsidRPr="006C4B1E" w:rsidRDefault="00B64E8D">
      <w:pPr>
        <w:pStyle w:val="ConsPlusNormal"/>
        <w:ind w:firstLine="540"/>
        <w:jc w:val="both"/>
        <w:rPr>
          <w:sz w:val="24"/>
          <w:szCs w:val="24"/>
        </w:rPr>
      </w:pPr>
      <w:r w:rsidRPr="006C4B1E">
        <w:rPr>
          <w:sz w:val="24"/>
          <w:szCs w:val="24"/>
        </w:rPr>
        <w:t xml:space="preserve">2.25.3. </w:t>
      </w:r>
      <w:r>
        <w:rPr>
          <w:sz w:val="24"/>
          <w:szCs w:val="24"/>
        </w:rPr>
        <w:t>о</w:t>
      </w:r>
      <w:r w:rsidRPr="006C4B1E">
        <w:rPr>
          <w:sz w:val="24"/>
          <w:szCs w:val="24"/>
        </w:rPr>
        <w:t>тсутствие обоснованных жалоб на действия (бездействие) сотрудников и их некорректное (невнимательное) отношени</w:t>
      </w:r>
      <w:r>
        <w:rPr>
          <w:sz w:val="24"/>
          <w:szCs w:val="24"/>
        </w:rPr>
        <w:t>е к заявителям (представителям);</w:t>
      </w:r>
    </w:p>
    <w:p w:rsidR="00B64E8D" w:rsidRPr="006C4B1E" w:rsidRDefault="00B64E8D">
      <w:pPr>
        <w:pStyle w:val="ConsPlusNormal"/>
        <w:ind w:firstLine="540"/>
        <w:jc w:val="both"/>
        <w:rPr>
          <w:sz w:val="24"/>
          <w:szCs w:val="24"/>
        </w:rPr>
      </w:pPr>
      <w:r w:rsidRPr="006C4B1E">
        <w:rPr>
          <w:sz w:val="24"/>
          <w:szCs w:val="24"/>
        </w:rPr>
        <w:t xml:space="preserve">2.25.4. </w:t>
      </w:r>
      <w:r>
        <w:rPr>
          <w:sz w:val="24"/>
          <w:szCs w:val="24"/>
        </w:rPr>
        <w:t>о</w:t>
      </w:r>
      <w:r w:rsidRPr="006C4B1E">
        <w:rPr>
          <w:sz w:val="24"/>
          <w:szCs w:val="24"/>
        </w:rPr>
        <w:t>тсутствие нарушений установленных сроков в процессе пред</w:t>
      </w:r>
      <w:r>
        <w:rPr>
          <w:sz w:val="24"/>
          <w:szCs w:val="24"/>
        </w:rPr>
        <w:t>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 xml:space="preserve">2.25.5. </w:t>
      </w:r>
      <w:r>
        <w:rPr>
          <w:sz w:val="24"/>
          <w:szCs w:val="24"/>
        </w:rPr>
        <w:t>о</w:t>
      </w:r>
      <w:r w:rsidRPr="006C4B1E">
        <w:rPr>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Иные требования к предоставлению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2.26. Услуги, являющиеся обязательными и необходимыми для предоставления муниципальной услуги, отсутствуют.</w:t>
      </w:r>
    </w:p>
    <w:p w:rsidR="00B64E8D" w:rsidRPr="006C4B1E" w:rsidRDefault="00B64E8D">
      <w:pPr>
        <w:pStyle w:val="ConsPlusNormal"/>
        <w:ind w:firstLine="540"/>
        <w:jc w:val="both"/>
        <w:rPr>
          <w:sz w:val="24"/>
          <w:szCs w:val="24"/>
        </w:rPr>
      </w:pPr>
      <w:r w:rsidRPr="006C4B1E">
        <w:rPr>
          <w:sz w:val="24"/>
          <w:szCs w:val="24"/>
        </w:rPr>
        <w:t>2.27. Информационные системы, используемые для предоставления муниципальной услуги, не предусмотрены.</w:t>
      </w:r>
    </w:p>
    <w:p w:rsidR="00B64E8D" w:rsidRPr="006C4B1E" w:rsidRDefault="00B64E8D">
      <w:pPr>
        <w:pStyle w:val="ConsPlusNormal"/>
        <w:jc w:val="both"/>
        <w:rPr>
          <w:sz w:val="24"/>
          <w:szCs w:val="24"/>
        </w:rPr>
      </w:pPr>
    </w:p>
    <w:p w:rsidR="00B64E8D" w:rsidRPr="006C4B1E" w:rsidRDefault="00B64E8D">
      <w:pPr>
        <w:pStyle w:val="ConsPlusTitle"/>
        <w:jc w:val="center"/>
        <w:outlineLvl w:val="1"/>
        <w:rPr>
          <w:sz w:val="24"/>
          <w:szCs w:val="24"/>
        </w:rPr>
      </w:pPr>
      <w:r w:rsidRPr="006C4B1E">
        <w:rPr>
          <w:sz w:val="24"/>
          <w:szCs w:val="24"/>
        </w:rPr>
        <w:t>Раздел III. СОСТАВ, ПОСЛЕДОВАТЕЛЬНОСТЬ И СРОКИ ВЫПОЛНЕНИЯ</w:t>
      </w:r>
    </w:p>
    <w:p w:rsidR="00B64E8D" w:rsidRPr="006C4B1E" w:rsidRDefault="00B64E8D">
      <w:pPr>
        <w:pStyle w:val="ConsPlusTitle"/>
        <w:jc w:val="center"/>
        <w:rPr>
          <w:sz w:val="24"/>
          <w:szCs w:val="24"/>
        </w:rPr>
      </w:pPr>
      <w:r w:rsidRPr="006C4B1E">
        <w:rPr>
          <w:sz w:val="24"/>
          <w:szCs w:val="24"/>
        </w:rPr>
        <w:t>АДМИНИСТРАТИВНЫХ ПРОЦЕДУР, ТРЕБОВАНИЯ К ПОРЯДКУ ИХ</w:t>
      </w:r>
    </w:p>
    <w:p w:rsidR="00B64E8D" w:rsidRPr="006C4B1E" w:rsidRDefault="00B64E8D">
      <w:pPr>
        <w:pStyle w:val="ConsPlusTitle"/>
        <w:jc w:val="center"/>
        <w:rPr>
          <w:sz w:val="24"/>
          <w:szCs w:val="24"/>
        </w:rPr>
      </w:pPr>
      <w:r w:rsidRPr="006C4B1E">
        <w:rPr>
          <w:sz w:val="24"/>
          <w:szCs w:val="24"/>
        </w:rPr>
        <w:t>ВЫПОЛНЕНИЯ, В ТОМ ЧИСЛЕ ОСОБЕННОСТИ ВЫПОЛНЕНИЯ</w:t>
      </w:r>
    </w:p>
    <w:p w:rsidR="00B64E8D" w:rsidRPr="006C4B1E" w:rsidRDefault="00B64E8D">
      <w:pPr>
        <w:pStyle w:val="ConsPlusTitle"/>
        <w:jc w:val="center"/>
        <w:rPr>
          <w:sz w:val="24"/>
          <w:szCs w:val="24"/>
        </w:rPr>
      </w:pPr>
      <w:r w:rsidRPr="006C4B1E">
        <w:rPr>
          <w:sz w:val="24"/>
          <w:szCs w:val="24"/>
        </w:rPr>
        <w:t>АДМИНИСТРАТИВНЫХ ПРОЦЕДУР В ЭЛЕКТРОННОЙ ФОРМЕ, А ТАКЖЕ</w:t>
      </w:r>
    </w:p>
    <w:p w:rsidR="00B64E8D" w:rsidRPr="006C4B1E" w:rsidRDefault="00B64E8D">
      <w:pPr>
        <w:pStyle w:val="ConsPlusTitle"/>
        <w:jc w:val="center"/>
        <w:rPr>
          <w:sz w:val="24"/>
          <w:szCs w:val="24"/>
        </w:rPr>
      </w:pPr>
      <w:r w:rsidRPr="006C4B1E">
        <w:rPr>
          <w:sz w:val="24"/>
          <w:szCs w:val="24"/>
        </w:rPr>
        <w:t>ОСОБЕННОСТИ ВЫПОЛНЕНИЯ АДМИНИСТРАТИВНЫХ ПРОЦЕДУР</w:t>
      </w:r>
    </w:p>
    <w:p w:rsidR="00B64E8D" w:rsidRPr="006C4B1E" w:rsidRDefault="00B64E8D">
      <w:pPr>
        <w:pStyle w:val="ConsPlusTitle"/>
        <w:jc w:val="center"/>
        <w:rPr>
          <w:sz w:val="24"/>
          <w:szCs w:val="24"/>
        </w:rPr>
      </w:pPr>
      <w:r w:rsidRPr="006C4B1E">
        <w:rPr>
          <w:sz w:val="24"/>
          <w:szCs w:val="24"/>
        </w:rPr>
        <w:t>В МНОГОФУНКЦИОНАЛЬНЫХ ЦЕНТРАХ</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Исчерпывающий перечень административных процедур</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bookmarkStart w:id="18" w:name="P241"/>
      <w:bookmarkEnd w:id="18"/>
      <w:r w:rsidRPr="006C4B1E">
        <w:rPr>
          <w:sz w:val="24"/>
          <w:szCs w:val="24"/>
        </w:rPr>
        <w:t>3.1. Предоставление муниципальной услуги включает в себя следующие административные процедуры:</w:t>
      </w:r>
    </w:p>
    <w:p w:rsidR="00B64E8D" w:rsidRPr="006C4B1E" w:rsidRDefault="00B64E8D">
      <w:pPr>
        <w:pStyle w:val="ConsPlusNormal"/>
        <w:ind w:firstLine="540"/>
        <w:jc w:val="both"/>
        <w:rPr>
          <w:sz w:val="24"/>
          <w:szCs w:val="24"/>
        </w:rPr>
      </w:pPr>
      <w:r w:rsidRPr="006C4B1E">
        <w:rPr>
          <w:sz w:val="24"/>
          <w:szCs w:val="24"/>
        </w:rPr>
        <w:t>1) прием и проверка комплектности документов на наличие/отсутствие оснований для отказа в приеме документов:</w:t>
      </w:r>
    </w:p>
    <w:p w:rsidR="00B64E8D" w:rsidRPr="006C4B1E" w:rsidRDefault="00B64E8D">
      <w:pPr>
        <w:pStyle w:val="ConsPlusNormal"/>
        <w:ind w:firstLine="540"/>
        <w:jc w:val="both"/>
        <w:rPr>
          <w:sz w:val="24"/>
          <w:szCs w:val="24"/>
        </w:rPr>
      </w:pPr>
      <w:r w:rsidRPr="006C4B1E">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B64E8D" w:rsidRPr="006C4B1E" w:rsidRDefault="00B64E8D">
      <w:pPr>
        <w:pStyle w:val="ConsPlusNormal"/>
        <w:ind w:firstLine="540"/>
        <w:jc w:val="both"/>
        <w:rPr>
          <w:sz w:val="24"/>
          <w:szCs w:val="24"/>
        </w:rPr>
      </w:pPr>
      <w:r w:rsidRPr="006C4B1E">
        <w:rPr>
          <w:sz w:val="24"/>
          <w:szCs w:val="24"/>
        </w:rPr>
        <w:t xml:space="preserve">б) направление заявителю (представителю) уведомления о приеме заявления к рассмотрению </w:t>
      </w:r>
      <w:r w:rsidRPr="004036A9">
        <w:rPr>
          <w:sz w:val="24"/>
          <w:szCs w:val="24"/>
        </w:rPr>
        <w:t>либо отказа в приеме заявления к рассмотрению с обоснованием отказа по форме согласно</w:t>
      </w:r>
      <w:r w:rsidRPr="006C4B1E">
        <w:rPr>
          <w:sz w:val="24"/>
          <w:szCs w:val="24"/>
        </w:rPr>
        <w:t xml:space="preserve"> приложению 4 к настоящему Административному регламенту;</w:t>
      </w:r>
    </w:p>
    <w:p w:rsidR="00B64E8D" w:rsidRPr="006C4B1E" w:rsidRDefault="00B64E8D">
      <w:pPr>
        <w:pStyle w:val="ConsPlusNormal"/>
        <w:ind w:firstLine="540"/>
        <w:jc w:val="both"/>
        <w:rPr>
          <w:sz w:val="24"/>
          <w:szCs w:val="24"/>
        </w:rPr>
      </w:pPr>
      <w:r w:rsidRPr="006C4B1E">
        <w:rPr>
          <w:sz w:val="24"/>
          <w:szCs w:val="24"/>
        </w:rPr>
        <w:t>2) получение сведений посредством межведомственного информационного взаимодействия, в том числе с использованием СМЭВ:</w:t>
      </w:r>
    </w:p>
    <w:p w:rsidR="00B64E8D" w:rsidRPr="006C4B1E" w:rsidRDefault="00B64E8D">
      <w:pPr>
        <w:pStyle w:val="ConsPlusNormal"/>
        <w:ind w:firstLine="540"/>
        <w:jc w:val="both"/>
        <w:rPr>
          <w:sz w:val="24"/>
          <w:szCs w:val="24"/>
        </w:rPr>
      </w:pPr>
      <w:r w:rsidRPr="006C4B1E">
        <w:rPr>
          <w:sz w:val="24"/>
          <w:szCs w:val="24"/>
        </w:rPr>
        <w:t>а) направление межведомственных запросов в органы и организации;</w:t>
      </w:r>
    </w:p>
    <w:p w:rsidR="00B64E8D" w:rsidRPr="006C4B1E" w:rsidRDefault="00B64E8D">
      <w:pPr>
        <w:pStyle w:val="ConsPlusNormal"/>
        <w:ind w:firstLine="540"/>
        <w:jc w:val="both"/>
        <w:rPr>
          <w:sz w:val="24"/>
          <w:szCs w:val="24"/>
        </w:rPr>
      </w:pPr>
      <w:r w:rsidRPr="006C4B1E">
        <w:rPr>
          <w:sz w:val="24"/>
          <w:szCs w:val="24"/>
        </w:rPr>
        <w:t>б) получение ответов на межведомственные запросы, формирование полного комплекта документов;</w:t>
      </w:r>
    </w:p>
    <w:p w:rsidR="00B64E8D" w:rsidRPr="006C4B1E" w:rsidRDefault="00B64E8D">
      <w:pPr>
        <w:pStyle w:val="ConsPlusNormal"/>
        <w:ind w:firstLine="540"/>
        <w:jc w:val="both"/>
        <w:rPr>
          <w:sz w:val="24"/>
          <w:szCs w:val="24"/>
        </w:rPr>
      </w:pPr>
      <w:r w:rsidRPr="006C4B1E">
        <w:rPr>
          <w:sz w:val="24"/>
          <w:szCs w:val="24"/>
        </w:rPr>
        <w:t>3) рассмотрение документов и сведений:</w:t>
      </w:r>
    </w:p>
    <w:p w:rsidR="00B64E8D" w:rsidRPr="006C4B1E" w:rsidRDefault="00B64E8D">
      <w:pPr>
        <w:pStyle w:val="ConsPlusNormal"/>
        <w:ind w:firstLine="540"/>
        <w:jc w:val="both"/>
        <w:rPr>
          <w:sz w:val="24"/>
          <w:szCs w:val="24"/>
        </w:rPr>
      </w:pPr>
      <w:r w:rsidRPr="006C4B1E">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4) принятие решения о предоставлении муниципальной услуги:</w:t>
      </w:r>
    </w:p>
    <w:p w:rsidR="00B64E8D" w:rsidRPr="006C4B1E" w:rsidRDefault="00B64E8D">
      <w:pPr>
        <w:pStyle w:val="ConsPlusNormal"/>
        <w:ind w:firstLine="540"/>
        <w:jc w:val="both"/>
        <w:rPr>
          <w:sz w:val="24"/>
          <w:szCs w:val="24"/>
        </w:rPr>
      </w:pPr>
      <w:r w:rsidRPr="006C4B1E">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B64E8D" w:rsidRPr="006C4B1E" w:rsidRDefault="00B64E8D">
      <w:pPr>
        <w:pStyle w:val="ConsPlusNormal"/>
        <w:ind w:firstLine="540"/>
        <w:jc w:val="both"/>
        <w:rPr>
          <w:sz w:val="24"/>
          <w:szCs w:val="24"/>
        </w:rPr>
      </w:pPr>
      <w:r w:rsidRPr="006C4B1E">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B64E8D" w:rsidRPr="006C4B1E" w:rsidRDefault="00B64E8D">
      <w:pPr>
        <w:pStyle w:val="ConsPlusNormal"/>
        <w:ind w:firstLine="540"/>
        <w:jc w:val="both"/>
        <w:rPr>
          <w:sz w:val="24"/>
          <w:szCs w:val="24"/>
        </w:rPr>
      </w:pPr>
      <w:r w:rsidRPr="006C4B1E">
        <w:rPr>
          <w:sz w:val="24"/>
          <w:szCs w:val="24"/>
        </w:rPr>
        <w:t>5) выдача результата (независимо от выбора заявителя (представителя):</w:t>
      </w:r>
    </w:p>
    <w:p w:rsidR="00B64E8D" w:rsidRPr="006C4B1E" w:rsidRDefault="00B64E8D">
      <w:pPr>
        <w:pStyle w:val="ConsPlusNormal"/>
        <w:ind w:firstLine="540"/>
        <w:jc w:val="both"/>
        <w:rPr>
          <w:sz w:val="24"/>
          <w:szCs w:val="24"/>
        </w:rPr>
      </w:pPr>
      <w:r w:rsidRPr="006C4B1E">
        <w:rPr>
          <w:sz w:val="24"/>
          <w:szCs w:val="24"/>
        </w:rPr>
        <w:t>а) регистрация результата предоставления муниципальной услуги.</w:t>
      </w:r>
    </w:p>
    <w:p w:rsidR="00B64E8D" w:rsidRPr="006C4B1E" w:rsidRDefault="00B64E8D">
      <w:pPr>
        <w:pStyle w:val="ConsPlusNormal"/>
        <w:ind w:firstLine="540"/>
        <w:jc w:val="both"/>
        <w:rPr>
          <w:sz w:val="24"/>
          <w:szCs w:val="24"/>
        </w:rPr>
      </w:pPr>
      <w:r w:rsidRPr="004036A9">
        <w:rPr>
          <w:sz w:val="24"/>
          <w:szCs w:val="24"/>
        </w:rPr>
        <w:t>3.2. Описание административных процедур предоставления муниципальной услуги</w:t>
      </w:r>
      <w:r w:rsidRPr="006C4B1E">
        <w:rPr>
          <w:sz w:val="24"/>
          <w:szCs w:val="24"/>
        </w:rPr>
        <w:t xml:space="preserve"> представлено в приложении 7 к настоящему Административному регламенту.</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Перечень административных процедур (действий)</w:t>
      </w:r>
    </w:p>
    <w:p w:rsidR="00B64E8D" w:rsidRPr="006C4B1E" w:rsidRDefault="00B64E8D">
      <w:pPr>
        <w:pStyle w:val="ConsPlusTitle"/>
        <w:jc w:val="center"/>
        <w:rPr>
          <w:sz w:val="24"/>
          <w:szCs w:val="24"/>
        </w:rPr>
      </w:pPr>
      <w:r w:rsidRPr="006C4B1E">
        <w:rPr>
          <w:sz w:val="24"/>
          <w:szCs w:val="24"/>
        </w:rPr>
        <w:t>при предоставлении муниципальной услуги в электронной форме</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3.3. При предоставлении муниципальной услуги в электронной форме заявителю (представителю) обеспечиваются:</w:t>
      </w:r>
    </w:p>
    <w:p w:rsidR="00B64E8D" w:rsidRPr="006C4B1E" w:rsidRDefault="00B64E8D">
      <w:pPr>
        <w:pStyle w:val="ConsPlusNormal"/>
        <w:ind w:firstLine="540"/>
        <w:jc w:val="both"/>
        <w:rPr>
          <w:sz w:val="24"/>
          <w:szCs w:val="24"/>
        </w:rPr>
      </w:pPr>
      <w:r w:rsidRPr="006C4B1E">
        <w:rPr>
          <w:sz w:val="24"/>
          <w:szCs w:val="24"/>
        </w:rPr>
        <w:t>получение информации о порядке и сроках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формирование заявления;</w:t>
      </w:r>
    </w:p>
    <w:p w:rsidR="00B64E8D" w:rsidRPr="006C4B1E" w:rsidRDefault="00B64E8D">
      <w:pPr>
        <w:pStyle w:val="ConsPlusNormal"/>
        <w:ind w:firstLine="540"/>
        <w:jc w:val="both"/>
        <w:rPr>
          <w:sz w:val="24"/>
          <w:szCs w:val="24"/>
        </w:rPr>
      </w:pPr>
      <w:r w:rsidRPr="006C4B1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получение результата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получение сведений о ходе рассмотрения заявления;</w:t>
      </w:r>
    </w:p>
    <w:p w:rsidR="00B64E8D" w:rsidRPr="006C4B1E" w:rsidRDefault="00B64E8D">
      <w:pPr>
        <w:pStyle w:val="ConsPlusNormal"/>
        <w:ind w:firstLine="540"/>
        <w:jc w:val="both"/>
        <w:rPr>
          <w:sz w:val="24"/>
          <w:szCs w:val="24"/>
        </w:rPr>
      </w:pPr>
      <w:r w:rsidRPr="006C4B1E">
        <w:rPr>
          <w:sz w:val="24"/>
          <w:szCs w:val="24"/>
        </w:rPr>
        <w:t>осуществление оценки качества предоставления муниципальной услуги;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Порядок осуществления административных процедур (действий)</w:t>
      </w:r>
    </w:p>
    <w:p w:rsidR="00B64E8D" w:rsidRPr="006C4B1E" w:rsidRDefault="00B64E8D">
      <w:pPr>
        <w:pStyle w:val="ConsPlusTitle"/>
        <w:jc w:val="center"/>
        <w:rPr>
          <w:sz w:val="24"/>
          <w:szCs w:val="24"/>
        </w:rPr>
      </w:pPr>
      <w:r w:rsidRPr="006C4B1E">
        <w:rPr>
          <w:sz w:val="24"/>
          <w:szCs w:val="24"/>
        </w:rPr>
        <w:t>в электронной форме</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3.4. Исчерпывающий порядок осуществления административных процедур (действий) в электронной форме.</w:t>
      </w:r>
    </w:p>
    <w:p w:rsidR="00B64E8D" w:rsidRPr="006C4B1E" w:rsidRDefault="00B64E8D">
      <w:pPr>
        <w:pStyle w:val="ConsPlusNormal"/>
        <w:ind w:firstLine="540"/>
        <w:jc w:val="both"/>
        <w:rPr>
          <w:sz w:val="24"/>
          <w:szCs w:val="24"/>
        </w:rPr>
      </w:pPr>
      <w:r w:rsidRPr="006C4B1E">
        <w:rPr>
          <w:sz w:val="24"/>
          <w:szCs w:val="24"/>
        </w:rPr>
        <w:t>3.4.1. Формирование заявления.</w:t>
      </w:r>
    </w:p>
    <w:p w:rsidR="00B64E8D" w:rsidRPr="006C4B1E" w:rsidRDefault="00B64E8D">
      <w:pPr>
        <w:pStyle w:val="ConsPlusNormal"/>
        <w:ind w:firstLine="540"/>
        <w:jc w:val="both"/>
        <w:rPr>
          <w:sz w:val="24"/>
          <w:szCs w:val="24"/>
        </w:rPr>
      </w:pPr>
      <w:r w:rsidRPr="006C4B1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64E8D" w:rsidRPr="006C4B1E" w:rsidRDefault="00B64E8D">
      <w:pPr>
        <w:pStyle w:val="ConsPlusNormal"/>
        <w:ind w:firstLine="540"/>
        <w:jc w:val="both"/>
        <w:rPr>
          <w:sz w:val="24"/>
          <w:szCs w:val="24"/>
        </w:rPr>
      </w:pPr>
      <w:r w:rsidRPr="006C4B1E">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4E8D" w:rsidRPr="006C4B1E" w:rsidRDefault="00B64E8D">
      <w:pPr>
        <w:pStyle w:val="ConsPlusNormal"/>
        <w:ind w:firstLine="540"/>
        <w:jc w:val="both"/>
        <w:rPr>
          <w:sz w:val="24"/>
          <w:szCs w:val="24"/>
        </w:rPr>
      </w:pPr>
      <w:r w:rsidRPr="006C4B1E">
        <w:rPr>
          <w:sz w:val="24"/>
          <w:szCs w:val="24"/>
        </w:rPr>
        <w:t>При формировании заявления заявителю (представителю) обеспечивается:</w:t>
      </w:r>
    </w:p>
    <w:p w:rsidR="00B64E8D" w:rsidRPr="00BF7E09" w:rsidRDefault="00B64E8D">
      <w:pPr>
        <w:pStyle w:val="ConsPlusNormal"/>
        <w:ind w:firstLine="540"/>
        <w:jc w:val="both"/>
        <w:rPr>
          <w:sz w:val="24"/>
          <w:szCs w:val="24"/>
        </w:rPr>
      </w:pPr>
      <w:r w:rsidRPr="00BF7E0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б) возможность печати на бумажном носителе копии электронной формы заявления;</w:t>
      </w:r>
    </w:p>
    <w:p w:rsidR="00B64E8D" w:rsidRPr="006C4B1E" w:rsidRDefault="00B64E8D">
      <w:pPr>
        <w:pStyle w:val="ConsPlusNormal"/>
        <w:ind w:firstLine="540"/>
        <w:jc w:val="both"/>
        <w:rPr>
          <w:sz w:val="24"/>
          <w:szCs w:val="24"/>
        </w:rPr>
      </w:pPr>
      <w:r w:rsidRPr="006C4B1E">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4E8D" w:rsidRPr="006C4B1E" w:rsidRDefault="00B64E8D">
      <w:pPr>
        <w:pStyle w:val="ConsPlusNormal"/>
        <w:ind w:firstLine="540"/>
        <w:jc w:val="both"/>
        <w:rPr>
          <w:sz w:val="24"/>
          <w:szCs w:val="24"/>
        </w:rPr>
      </w:pPr>
      <w:r w:rsidRPr="006C4B1E">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B64E8D" w:rsidRPr="006C4B1E" w:rsidRDefault="00B64E8D">
      <w:pPr>
        <w:pStyle w:val="ConsPlusNormal"/>
        <w:ind w:firstLine="540"/>
        <w:jc w:val="both"/>
        <w:rPr>
          <w:sz w:val="24"/>
          <w:szCs w:val="24"/>
        </w:rPr>
      </w:pPr>
      <w:r w:rsidRPr="006C4B1E">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B64E8D" w:rsidRPr="006C4B1E" w:rsidRDefault="00B64E8D">
      <w:pPr>
        <w:pStyle w:val="ConsPlusNormal"/>
        <w:ind w:firstLine="540"/>
        <w:jc w:val="both"/>
        <w:rPr>
          <w:sz w:val="24"/>
          <w:szCs w:val="24"/>
        </w:rPr>
      </w:pPr>
      <w:r w:rsidRPr="006C4B1E">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64E8D" w:rsidRPr="006C4B1E" w:rsidRDefault="00B64E8D">
      <w:pPr>
        <w:pStyle w:val="ConsPlusNormal"/>
        <w:ind w:firstLine="540"/>
        <w:jc w:val="both"/>
        <w:rPr>
          <w:sz w:val="24"/>
          <w:szCs w:val="24"/>
        </w:rPr>
      </w:pPr>
      <w:r w:rsidRPr="006C4B1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64E8D" w:rsidRPr="006C4B1E" w:rsidRDefault="00B64E8D">
      <w:pPr>
        <w:pStyle w:val="ConsPlusNormal"/>
        <w:ind w:firstLine="540"/>
        <w:jc w:val="both"/>
        <w:rPr>
          <w:sz w:val="24"/>
          <w:szCs w:val="24"/>
        </w:rPr>
      </w:pPr>
      <w:r w:rsidRPr="00BF7E09">
        <w:rPr>
          <w:sz w:val="24"/>
          <w:szCs w:val="24"/>
        </w:rPr>
        <w:t>3.4.2. Уполномоченный орган обеспечивает в сроки, указанные в пунктах 2.21 и 2.22</w:t>
      </w:r>
      <w:r w:rsidRPr="006C4B1E">
        <w:rPr>
          <w:sz w:val="24"/>
          <w:szCs w:val="24"/>
        </w:rPr>
        <w:t xml:space="preserve"> Административного регламента:</w:t>
      </w:r>
    </w:p>
    <w:p w:rsidR="00B64E8D" w:rsidRPr="006C4B1E" w:rsidRDefault="00B64E8D">
      <w:pPr>
        <w:pStyle w:val="ConsPlusNormal"/>
        <w:ind w:firstLine="540"/>
        <w:jc w:val="both"/>
        <w:rPr>
          <w:sz w:val="24"/>
          <w:szCs w:val="24"/>
        </w:rPr>
      </w:pPr>
      <w:r w:rsidRPr="006C4B1E">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B64E8D" w:rsidRPr="006C4B1E" w:rsidRDefault="00B64E8D">
      <w:pPr>
        <w:pStyle w:val="ConsPlusNormal"/>
        <w:ind w:firstLine="540"/>
        <w:jc w:val="both"/>
        <w:rPr>
          <w:sz w:val="24"/>
          <w:szCs w:val="24"/>
        </w:rPr>
      </w:pPr>
      <w:r w:rsidRPr="006C4B1E">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64E8D" w:rsidRPr="006C4B1E" w:rsidRDefault="00B64E8D">
      <w:pPr>
        <w:pStyle w:val="ConsPlusNormal"/>
        <w:ind w:firstLine="540"/>
        <w:jc w:val="both"/>
        <w:rPr>
          <w:sz w:val="24"/>
          <w:szCs w:val="24"/>
        </w:rPr>
      </w:pPr>
      <w:r w:rsidRPr="006C4B1E">
        <w:rPr>
          <w:sz w:val="24"/>
          <w:szCs w:val="24"/>
        </w:rPr>
        <w:t>Ответственное должностное лицо:</w:t>
      </w:r>
    </w:p>
    <w:p w:rsidR="00B64E8D" w:rsidRPr="006C4B1E" w:rsidRDefault="00B64E8D">
      <w:pPr>
        <w:pStyle w:val="ConsPlusNormal"/>
        <w:ind w:firstLine="540"/>
        <w:jc w:val="both"/>
        <w:rPr>
          <w:sz w:val="24"/>
          <w:szCs w:val="24"/>
        </w:rPr>
      </w:pPr>
      <w:r w:rsidRPr="006C4B1E">
        <w:rPr>
          <w:sz w:val="24"/>
          <w:szCs w:val="24"/>
        </w:rPr>
        <w:t>проверяет наличие электронных заявлений, поступивших с ЕПГУ, с периодом не реже 2 (двух) раз в день;</w:t>
      </w:r>
    </w:p>
    <w:p w:rsidR="00B64E8D" w:rsidRPr="006C4B1E" w:rsidRDefault="00B64E8D">
      <w:pPr>
        <w:pStyle w:val="ConsPlusNormal"/>
        <w:ind w:firstLine="540"/>
        <w:jc w:val="both"/>
        <w:rPr>
          <w:sz w:val="24"/>
          <w:szCs w:val="24"/>
        </w:rPr>
      </w:pPr>
      <w:r w:rsidRPr="006C4B1E">
        <w:rPr>
          <w:sz w:val="24"/>
          <w:szCs w:val="24"/>
        </w:rPr>
        <w:t>рассматривает поступившие заявления и приложенные образы документов (документы);</w:t>
      </w:r>
    </w:p>
    <w:p w:rsidR="00B64E8D" w:rsidRPr="00BF7E09" w:rsidRDefault="00B64E8D">
      <w:pPr>
        <w:pStyle w:val="ConsPlusNormal"/>
        <w:ind w:firstLine="540"/>
        <w:jc w:val="both"/>
        <w:rPr>
          <w:sz w:val="24"/>
          <w:szCs w:val="24"/>
        </w:rPr>
      </w:pPr>
      <w:r w:rsidRPr="00BF7E09">
        <w:rPr>
          <w:sz w:val="24"/>
          <w:szCs w:val="24"/>
        </w:rPr>
        <w:t>производит действия в соответствии с пунктом 3.1 Административного регламента.</w:t>
      </w:r>
    </w:p>
    <w:p w:rsidR="00B64E8D" w:rsidRPr="006C4B1E" w:rsidRDefault="00B64E8D">
      <w:pPr>
        <w:pStyle w:val="ConsPlusNormal"/>
        <w:ind w:firstLine="540"/>
        <w:jc w:val="both"/>
        <w:rPr>
          <w:sz w:val="24"/>
          <w:szCs w:val="24"/>
        </w:rPr>
      </w:pPr>
      <w:r w:rsidRPr="006C4B1E">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B64E8D" w:rsidRPr="006C4B1E" w:rsidRDefault="00B64E8D">
      <w:pPr>
        <w:pStyle w:val="ConsPlusNormal"/>
        <w:ind w:firstLine="540"/>
        <w:jc w:val="both"/>
        <w:rPr>
          <w:sz w:val="24"/>
          <w:szCs w:val="24"/>
        </w:rPr>
      </w:pPr>
      <w:r w:rsidRPr="006C4B1E">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B64E8D" w:rsidRPr="006C4B1E" w:rsidRDefault="00B64E8D">
      <w:pPr>
        <w:pStyle w:val="ConsPlusNormal"/>
        <w:ind w:firstLine="540"/>
        <w:jc w:val="both"/>
        <w:rPr>
          <w:sz w:val="24"/>
          <w:szCs w:val="24"/>
        </w:rPr>
      </w:pPr>
      <w:r w:rsidRPr="006C4B1E">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B64E8D" w:rsidRPr="006C4B1E" w:rsidRDefault="00B64E8D">
      <w:pPr>
        <w:pStyle w:val="ConsPlusNormal"/>
        <w:ind w:firstLine="540"/>
        <w:jc w:val="both"/>
        <w:rPr>
          <w:sz w:val="24"/>
          <w:szCs w:val="24"/>
        </w:rPr>
      </w:pPr>
      <w:r w:rsidRPr="006C4B1E">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4E8D" w:rsidRPr="006C4B1E" w:rsidRDefault="00B64E8D">
      <w:pPr>
        <w:pStyle w:val="ConsPlusNormal"/>
        <w:ind w:firstLine="540"/>
        <w:jc w:val="both"/>
        <w:rPr>
          <w:sz w:val="24"/>
          <w:szCs w:val="24"/>
        </w:rPr>
      </w:pPr>
      <w:r w:rsidRPr="006C4B1E">
        <w:rPr>
          <w:sz w:val="24"/>
          <w:szCs w:val="24"/>
        </w:rPr>
        <w:t>При предоставлении муниципальной услуги в электронной форме заявителю (представителю) направляется:</w:t>
      </w:r>
    </w:p>
    <w:p w:rsidR="00B64E8D" w:rsidRPr="006C4B1E" w:rsidRDefault="00B64E8D">
      <w:pPr>
        <w:pStyle w:val="ConsPlusNormal"/>
        <w:ind w:firstLine="540"/>
        <w:jc w:val="both"/>
        <w:rPr>
          <w:sz w:val="24"/>
          <w:szCs w:val="24"/>
        </w:rPr>
      </w:pPr>
      <w:r w:rsidRPr="006C4B1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4E8D" w:rsidRPr="006C4B1E" w:rsidRDefault="00B64E8D">
      <w:pPr>
        <w:pStyle w:val="ConsPlusNormal"/>
        <w:ind w:firstLine="540"/>
        <w:jc w:val="both"/>
        <w:rPr>
          <w:sz w:val="24"/>
          <w:szCs w:val="24"/>
        </w:rPr>
      </w:pPr>
      <w:r w:rsidRPr="006C4B1E">
        <w:rPr>
          <w:sz w:val="24"/>
          <w:szCs w:val="24"/>
        </w:rPr>
        <w:t>3.5. Оценка качества предоставления муниципальной услуги.</w:t>
      </w:r>
    </w:p>
    <w:p w:rsidR="00B64E8D" w:rsidRPr="006C4B1E" w:rsidRDefault="00B64E8D">
      <w:pPr>
        <w:pStyle w:val="ConsPlusNormal"/>
        <w:ind w:firstLine="540"/>
        <w:jc w:val="both"/>
        <w:rPr>
          <w:sz w:val="24"/>
          <w:szCs w:val="24"/>
        </w:rPr>
      </w:pPr>
      <w:r w:rsidRPr="006C4B1E">
        <w:rPr>
          <w:sz w:val="24"/>
          <w:szCs w:val="24"/>
        </w:rPr>
        <w:t xml:space="preserve">Оценка качества предоставления муниципальной услуги осуществляется в соответствии с </w:t>
      </w:r>
      <w:r w:rsidRPr="00BF7E09">
        <w:rPr>
          <w:sz w:val="24"/>
          <w:szCs w:val="24"/>
        </w:rPr>
        <w:t>Правилами оценки гражданами эффективности деятельности руководителей территориальных</w:t>
      </w:r>
      <w:r w:rsidRPr="006C4B1E">
        <w:rPr>
          <w:sz w:val="24"/>
          <w:szCs w:val="24"/>
        </w:rPr>
        <w:t xml:space="preserve">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sz w:val="24"/>
          <w:szCs w:val="24"/>
        </w:rPr>
        <w:t>№</w:t>
      </w:r>
      <w:r w:rsidRPr="006C4B1E">
        <w:rPr>
          <w:sz w:val="24"/>
          <w:szCs w:val="24"/>
        </w:rPr>
        <w:t xml:space="preserve"> 1284 </w:t>
      </w:r>
      <w:r>
        <w:rPr>
          <w:sz w:val="24"/>
          <w:szCs w:val="24"/>
        </w:rPr>
        <w:t>«</w:t>
      </w:r>
      <w:r w:rsidRPr="006C4B1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4"/>
          <w:szCs w:val="24"/>
        </w:rPr>
        <w:t>»</w:t>
      </w:r>
      <w:r w:rsidRPr="006C4B1E">
        <w:rPr>
          <w:sz w:val="24"/>
          <w:szCs w:val="24"/>
        </w:rPr>
        <w:t>.</w:t>
      </w:r>
    </w:p>
    <w:p w:rsidR="00B64E8D" w:rsidRPr="006C4B1E" w:rsidRDefault="00B64E8D">
      <w:pPr>
        <w:pStyle w:val="ConsPlusNormal"/>
        <w:ind w:firstLine="540"/>
        <w:jc w:val="both"/>
        <w:rPr>
          <w:sz w:val="24"/>
          <w:szCs w:val="24"/>
        </w:rPr>
      </w:pPr>
      <w:r w:rsidRPr="006C4B1E">
        <w:rPr>
          <w:sz w:val="24"/>
          <w:szCs w:val="24"/>
        </w:rPr>
        <w:t xml:space="preserve">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w:t>
      </w:r>
      <w:r w:rsidRPr="00BF7E09">
        <w:rPr>
          <w:sz w:val="24"/>
          <w:szCs w:val="24"/>
        </w:rPr>
        <w:t>Уполномоченного органа либо муниципального служащего в соответствии со статьей 11.2</w:t>
      </w:r>
      <w:r w:rsidRPr="006C4B1E">
        <w:rPr>
          <w:sz w:val="24"/>
          <w:szCs w:val="24"/>
        </w:rPr>
        <w:t xml:space="preserve"> Федерального закона от 27.07.2010 </w:t>
      </w:r>
      <w:r>
        <w:rPr>
          <w:sz w:val="24"/>
          <w:szCs w:val="24"/>
        </w:rPr>
        <w:t>№</w:t>
      </w:r>
      <w:r w:rsidRPr="006C4B1E">
        <w:rPr>
          <w:sz w:val="24"/>
          <w:szCs w:val="24"/>
        </w:rPr>
        <w:t xml:space="preserve"> 210-ФЗ </w:t>
      </w:r>
      <w:r>
        <w:rPr>
          <w:sz w:val="24"/>
          <w:szCs w:val="24"/>
        </w:rPr>
        <w:t>«</w:t>
      </w:r>
      <w:r w:rsidRPr="006C4B1E">
        <w:rPr>
          <w:sz w:val="24"/>
          <w:szCs w:val="24"/>
        </w:rPr>
        <w:t>Об организации предоставления государственных и муниципальных услуг</w:t>
      </w:r>
      <w:r>
        <w:rPr>
          <w:sz w:val="24"/>
          <w:szCs w:val="24"/>
        </w:rPr>
        <w:t>»</w:t>
      </w:r>
      <w:r w:rsidRPr="006C4B1E">
        <w:rPr>
          <w:sz w:val="24"/>
          <w:szCs w:val="24"/>
        </w:rPr>
        <w:t xml:space="preserve"> (далее - Федеральный закон </w:t>
      </w:r>
      <w:r>
        <w:rPr>
          <w:sz w:val="24"/>
          <w:szCs w:val="24"/>
        </w:rPr>
        <w:t>№</w:t>
      </w:r>
      <w:r w:rsidRPr="006C4B1E">
        <w:rPr>
          <w:sz w:val="24"/>
          <w:szCs w:val="24"/>
        </w:rPr>
        <w:t xml:space="preserve"> 210-ФЗ).</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Порядок исправления допущенных опечаток и ошибок в выданных</w:t>
      </w:r>
    </w:p>
    <w:p w:rsidR="00B64E8D" w:rsidRPr="006C4B1E" w:rsidRDefault="00B64E8D">
      <w:pPr>
        <w:pStyle w:val="ConsPlusTitle"/>
        <w:jc w:val="center"/>
        <w:rPr>
          <w:sz w:val="24"/>
          <w:szCs w:val="24"/>
        </w:rPr>
      </w:pPr>
      <w:r w:rsidRPr="006C4B1E">
        <w:rPr>
          <w:sz w:val="24"/>
          <w:szCs w:val="24"/>
        </w:rPr>
        <w:t>в результате предоставления муниципальной услуги документах</w:t>
      </w:r>
    </w:p>
    <w:p w:rsidR="00B64E8D" w:rsidRPr="006C4B1E" w:rsidRDefault="00B64E8D">
      <w:pPr>
        <w:pStyle w:val="ConsPlusNormal"/>
        <w:jc w:val="both"/>
        <w:rPr>
          <w:sz w:val="24"/>
          <w:szCs w:val="24"/>
        </w:rPr>
      </w:pPr>
    </w:p>
    <w:p w:rsidR="00B64E8D" w:rsidRPr="00BF7E09" w:rsidRDefault="00B64E8D">
      <w:pPr>
        <w:pStyle w:val="ConsPlusNormal"/>
        <w:ind w:firstLine="540"/>
        <w:jc w:val="both"/>
        <w:rPr>
          <w:sz w:val="24"/>
          <w:szCs w:val="24"/>
        </w:rPr>
      </w:pPr>
      <w:r w:rsidRPr="006C4B1E">
        <w:rPr>
          <w:sz w:val="24"/>
          <w:szCs w:val="24"/>
        </w:rPr>
        <w:t xml:space="preserve">3.7. В случае выявления опечаток и ошибок заявитель (представитель) вправе обратиться в </w:t>
      </w:r>
      <w:r w:rsidRPr="00BF7E09">
        <w:rPr>
          <w:sz w:val="24"/>
          <w:szCs w:val="24"/>
        </w:rPr>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B64E8D" w:rsidRPr="006C4B1E" w:rsidRDefault="00B64E8D">
      <w:pPr>
        <w:pStyle w:val="ConsPlusNormal"/>
        <w:ind w:firstLine="540"/>
        <w:jc w:val="both"/>
        <w:rPr>
          <w:sz w:val="24"/>
          <w:szCs w:val="24"/>
        </w:rPr>
      </w:pPr>
      <w:r w:rsidRPr="006C4B1E">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64E8D" w:rsidRPr="00BF7E09" w:rsidRDefault="00B64E8D">
      <w:pPr>
        <w:pStyle w:val="ConsPlusNormal"/>
        <w:ind w:firstLine="540"/>
        <w:jc w:val="both"/>
        <w:rPr>
          <w:sz w:val="24"/>
          <w:szCs w:val="24"/>
        </w:rPr>
      </w:pPr>
      <w:r w:rsidRPr="006C4B1E">
        <w:rPr>
          <w:sz w:val="24"/>
          <w:szCs w:val="24"/>
        </w:rPr>
        <w:t xml:space="preserve">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Pr="00BF7E09">
        <w:rPr>
          <w:sz w:val="24"/>
          <w:szCs w:val="24"/>
        </w:rPr>
        <w:t>заявлением по форме согласно приложению 6 к настоящему Административному регламенту;</w:t>
      </w:r>
    </w:p>
    <w:p w:rsidR="00B64E8D" w:rsidRPr="00BF7E09" w:rsidRDefault="00B64E8D">
      <w:pPr>
        <w:pStyle w:val="ConsPlusNormal"/>
        <w:ind w:firstLine="540"/>
        <w:jc w:val="both"/>
        <w:rPr>
          <w:sz w:val="24"/>
          <w:szCs w:val="24"/>
        </w:rPr>
      </w:pPr>
      <w:r w:rsidRPr="00BF7E0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B64E8D" w:rsidRPr="00BF7E09" w:rsidRDefault="00B64E8D">
      <w:pPr>
        <w:pStyle w:val="ConsPlusNormal"/>
        <w:ind w:firstLine="540"/>
        <w:jc w:val="both"/>
        <w:rPr>
          <w:sz w:val="24"/>
          <w:szCs w:val="24"/>
        </w:rPr>
      </w:pPr>
      <w:r w:rsidRPr="00BF7E0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64E8D" w:rsidRPr="006C4B1E" w:rsidRDefault="00B64E8D">
      <w:pPr>
        <w:pStyle w:val="ConsPlusNormal"/>
        <w:ind w:firstLine="540"/>
        <w:jc w:val="both"/>
        <w:rPr>
          <w:sz w:val="24"/>
          <w:szCs w:val="24"/>
        </w:rPr>
      </w:pPr>
      <w:r w:rsidRPr="00BF7E0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w:t>
      </w:r>
      <w:r w:rsidRPr="006C4B1E">
        <w:rPr>
          <w:sz w:val="24"/>
          <w:szCs w:val="24"/>
        </w:rPr>
        <w:t xml:space="preserve"> регламенту.</w:t>
      </w:r>
    </w:p>
    <w:p w:rsidR="00B64E8D" w:rsidRPr="006C4B1E" w:rsidRDefault="00B64E8D">
      <w:pPr>
        <w:pStyle w:val="ConsPlusNormal"/>
        <w:jc w:val="both"/>
        <w:rPr>
          <w:sz w:val="24"/>
          <w:szCs w:val="24"/>
        </w:rPr>
      </w:pPr>
    </w:p>
    <w:p w:rsidR="00B64E8D" w:rsidRPr="006C4B1E" w:rsidRDefault="00B64E8D">
      <w:pPr>
        <w:pStyle w:val="ConsPlusTitle"/>
        <w:jc w:val="center"/>
        <w:outlineLvl w:val="1"/>
        <w:rPr>
          <w:sz w:val="24"/>
          <w:szCs w:val="24"/>
        </w:rPr>
      </w:pPr>
      <w:r w:rsidRPr="006C4B1E">
        <w:rPr>
          <w:sz w:val="24"/>
          <w:szCs w:val="24"/>
        </w:rPr>
        <w:t>VI. ОСОБЕННОСТИ ВЫПОЛНЕНИЯ АДМИНИСТРАТИВНЫХ ПРОЦЕДУР</w:t>
      </w:r>
    </w:p>
    <w:p w:rsidR="00B64E8D" w:rsidRPr="006C4B1E" w:rsidRDefault="00B64E8D">
      <w:pPr>
        <w:pStyle w:val="ConsPlusTitle"/>
        <w:jc w:val="center"/>
        <w:rPr>
          <w:sz w:val="24"/>
          <w:szCs w:val="24"/>
        </w:rPr>
      </w:pPr>
      <w:r w:rsidRPr="006C4B1E">
        <w:rPr>
          <w:sz w:val="24"/>
          <w:szCs w:val="24"/>
        </w:rPr>
        <w:t>(ДЕЙСТВИЙ) В МНОГОФУНКЦИОНАЛЬНЫХ ЦЕНТРАХ ПРЕДОСТАВЛЕНИЯ</w:t>
      </w:r>
    </w:p>
    <w:p w:rsidR="00B64E8D" w:rsidRPr="006C4B1E" w:rsidRDefault="00B64E8D">
      <w:pPr>
        <w:pStyle w:val="ConsPlusTitle"/>
        <w:jc w:val="center"/>
        <w:rPr>
          <w:sz w:val="24"/>
          <w:szCs w:val="24"/>
        </w:rPr>
      </w:pPr>
      <w:r w:rsidRPr="006C4B1E">
        <w:rPr>
          <w:sz w:val="24"/>
          <w:szCs w:val="24"/>
        </w:rPr>
        <w:t>ГОСУДАРСТВЕННЫХ И МУНИЦИПАЛЬНЫХ УСЛУГ</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Исчерпывающий перечень административных процедур (действий)</w:t>
      </w:r>
    </w:p>
    <w:p w:rsidR="00B64E8D" w:rsidRPr="006C4B1E" w:rsidRDefault="00B64E8D">
      <w:pPr>
        <w:pStyle w:val="ConsPlusTitle"/>
        <w:jc w:val="center"/>
        <w:rPr>
          <w:sz w:val="24"/>
          <w:szCs w:val="24"/>
        </w:rPr>
      </w:pPr>
      <w:r w:rsidRPr="006C4B1E">
        <w:rPr>
          <w:sz w:val="24"/>
          <w:szCs w:val="24"/>
        </w:rPr>
        <w:t>при предоставлении муниципальной услуги, выполняемых МФЦ</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6.1. МФЦ осуществляет:</w:t>
      </w:r>
    </w:p>
    <w:p w:rsidR="00B64E8D" w:rsidRPr="006C4B1E" w:rsidRDefault="00B64E8D">
      <w:pPr>
        <w:pStyle w:val="ConsPlusNormal"/>
        <w:ind w:firstLine="540"/>
        <w:jc w:val="both"/>
        <w:rPr>
          <w:sz w:val="24"/>
          <w:szCs w:val="24"/>
        </w:rPr>
      </w:pPr>
      <w:r w:rsidRPr="006C4B1E">
        <w:rPr>
          <w:sz w:val="24"/>
          <w:szCs w:val="24"/>
        </w:rP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B64E8D" w:rsidRPr="006C4B1E" w:rsidRDefault="00B64E8D">
      <w:pPr>
        <w:pStyle w:val="ConsPlusNormal"/>
        <w:ind w:firstLine="540"/>
        <w:jc w:val="both"/>
        <w:rPr>
          <w:sz w:val="24"/>
          <w:szCs w:val="24"/>
        </w:rPr>
      </w:pPr>
      <w:r w:rsidRPr="006C4B1E">
        <w:rPr>
          <w:sz w:val="24"/>
          <w:szCs w:val="24"/>
        </w:rPr>
        <w:t>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64E8D" w:rsidRPr="005F4A10" w:rsidRDefault="00B64E8D">
      <w:pPr>
        <w:pStyle w:val="ConsPlusNormal"/>
        <w:ind w:firstLine="540"/>
        <w:jc w:val="both"/>
        <w:rPr>
          <w:sz w:val="24"/>
          <w:szCs w:val="24"/>
        </w:rPr>
      </w:pPr>
      <w:r w:rsidRPr="005F4A10">
        <w:rPr>
          <w:sz w:val="24"/>
          <w:szCs w:val="24"/>
        </w:rPr>
        <w:t>иные процедуры и действия, предусмотренные Федеральным законом № 210-ФЗ.</w:t>
      </w:r>
    </w:p>
    <w:p w:rsidR="00B64E8D" w:rsidRPr="006C4B1E" w:rsidRDefault="00B64E8D">
      <w:pPr>
        <w:pStyle w:val="ConsPlusNormal"/>
        <w:ind w:firstLine="540"/>
        <w:jc w:val="both"/>
        <w:rPr>
          <w:sz w:val="24"/>
          <w:szCs w:val="24"/>
        </w:rPr>
      </w:pPr>
      <w:r w:rsidRPr="005F4A10">
        <w:rPr>
          <w:sz w:val="24"/>
          <w:szCs w:val="24"/>
        </w:rPr>
        <w:t>В соответствии с частью 1.1 статьи 16 Федерального закона № 210-ФЗ для реализации своих</w:t>
      </w:r>
      <w:r w:rsidRPr="006C4B1E">
        <w:rPr>
          <w:sz w:val="24"/>
          <w:szCs w:val="24"/>
        </w:rPr>
        <w:t xml:space="preserve"> функций МФЦ вправе привлекать иные организации.</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Информирование заявителей (представителей)</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6.2. Информирование заявителя (представителя) МФЦ осуществляется следующими способами:</w:t>
      </w:r>
    </w:p>
    <w:p w:rsidR="00B64E8D" w:rsidRPr="006C4B1E" w:rsidRDefault="00B64E8D">
      <w:pPr>
        <w:pStyle w:val="ConsPlusNormal"/>
        <w:ind w:firstLine="540"/>
        <w:jc w:val="both"/>
        <w:rPr>
          <w:sz w:val="24"/>
          <w:szCs w:val="24"/>
        </w:rPr>
      </w:pPr>
      <w:r w:rsidRPr="006C4B1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64E8D" w:rsidRPr="006C4B1E" w:rsidRDefault="00B64E8D">
      <w:pPr>
        <w:pStyle w:val="ConsPlusNormal"/>
        <w:ind w:firstLine="540"/>
        <w:jc w:val="both"/>
        <w:rPr>
          <w:sz w:val="24"/>
          <w:szCs w:val="24"/>
        </w:rPr>
      </w:pPr>
      <w:r w:rsidRPr="006C4B1E">
        <w:rPr>
          <w:sz w:val="24"/>
          <w:szCs w:val="24"/>
        </w:rPr>
        <w:t>б) при обращении заявителя (представителя) в МФЦ лично, по телефону, посредством почтовых отправлений либо по электронной почте.</w:t>
      </w:r>
    </w:p>
    <w:p w:rsidR="00B64E8D" w:rsidRPr="006C4B1E" w:rsidRDefault="00B64E8D">
      <w:pPr>
        <w:pStyle w:val="ConsPlusNormal"/>
        <w:ind w:firstLine="540"/>
        <w:jc w:val="both"/>
        <w:rPr>
          <w:sz w:val="24"/>
          <w:szCs w:val="24"/>
        </w:rPr>
      </w:pPr>
      <w:r w:rsidRPr="006C4B1E">
        <w:rPr>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rsidR="00B64E8D" w:rsidRPr="006C4B1E" w:rsidRDefault="00B64E8D">
      <w:pPr>
        <w:pStyle w:val="ConsPlusNormal"/>
        <w:ind w:firstLine="540"/>
        <w:jc w:val="both"/>
        <w:rPr>
          <w:sz w:val="24"/>
          <w:szCs w:val="24"/>
        </w:rPr>
      </w:pPr>
      <w:r w:rsidRPr="006C4B1E">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4E8D" w:rsidRPr="006C4B1E" w:rsidRDefault="00B64E8D">
      <w:pPr>
        <w:pStyle w:val="ConsPlusNormal"/>
        <w:ind w:firstLine="540"/>
        <w:jc w:val="both"/>
        <w:rPr>
          <w:sz w:val="24"/>
          <w:szCs w:val="24"/>
        </w:rPr>
      </w:pPr>
      <w:r w:rsidRPr="006C4B1E">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rsidR="00B64E8D" w:rsidRPr="006C4B1E" w:rsidRDefault="00B64E8D">
      <w:pPr>
        <w:pStyle w:val="ConsPlusNormal"/>
        <w:ind w:firstLine="540"/>
        <w:jc w:val="both"/>
        <w:rPr>
          <w:sz w:val="24"/>
          <w:szCs w:val="24"/>
        </w:rPr>
      </w:pPr>
      <w:r w:rsidRPr="006C4B1E">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B64E8D" w:rsidRPr="006C4B1E" w:rsidRDefault="00B64E8D">
      <w:pPr>
        <w:pStyle w:val="ConsPlusNormal"/>
        <w:ind w:firstLine="540"/>
        <w:jc w:val="both"/>
        <w:rPr>
          <w:sz w:val="24"/>
          <w:szCs w:val="24"/>
        </w:rPr>
      </w:pPr>
      <w:r w:rsidRPr="006C4B1E">
        <w:rPr>
          <w:sz w:val="24"/>
          <w:szCs w:val="24"/>
        </w:rPr>
        <w:t>изложить обращение в письменной форме (ответ направляется заявителю (представителю) в соответствии со способом, указанным в обращении);</w:t>
      </w:r>
    </w:p>
    <w:p w:rsidR="00B64E8D" w:rsidRPr="006C4B1E" w:rsidRDefault="00B64E8D">
      <w:pPr>
        <w:pStyle w:val="ConsPlusNormal"/>
        <w:ind w:firstLine="540"/>
        <w:jc w:val="both"/>
        <w:rPr>
          <w:sz w:val="24"/>
          <w:szCs w:val="24"/>
        </w:rPr>
      </w:pPr>
      <w:r w:rsidRPr="006C4B1E">
        <w:rPr>
          <w:sz w:val="24"/>
          <w:szCs w:val="24"/>
        </w:rPr>
        <w:t>назначить другое время для консультаций.</w:t>
      </w:r>
    </w:p>
    <w:p w:rsidR="00B64E8D" w:rsidRPr="006C4B1E" w:rsidRDefault="00B64E8D">
      <w:pPr>
        <w:pStyle w:val="ConsPlusNormal"/>
        <w:ind w:firstLine="540"/>
        <w:jc w:val="both"/>
        <w:rPr>
          <w:sz w:val="24"/>
          <w:szCs w:val="24"/>
        </w:rPr>
      </w:pPr>
      <w:r w:rsidRPr="006C4B1E">
        <w:rPr>
          <w:sz w:val="24"/>
          <w:szCs w:val="24"/>
        </w:rPr>
        <w:t>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B64E8D" w:rsidRPr="006C4B1E" w:rsidRDefault="00B64E8D">
      <w:pPr>
        <w:pStyle w:val="ConsPlusNormal"/>
        <w:jc w:val="both"/>
        <w:rPr>
          <w:sz w:val="24"/>
          <w:szCs w:val="24"/>
        </w:rPr>
      </w:pPr>
    </w:p>
    <w:p w:rsidR="00B64E8D" w:rsidRPr="006C4B1E" w:rsidRDefault="00B64E8D">
      <w:pPr>
        <w:pStyle w:val="ConsPlusTitle"/>
        <w:jc w:val="center"/>
        <w:outlineLvl w:val="2"/>
        <w:rPr>
          <w:sz w:val="24"/>
          <w:szCs w:val="24"/>
        </w:rPr>
      </w:pPr>
      <w:r w:rsidRPr="006C4B1E">
        <w:rPr>
          <w:sz w:val="24"/>
          <w:szCs w:val="24"/>
        </w:rPr>
        <w:t>Выдача заявителю (представителю) результата предоставления</w:t>
      </w:r>
    </w:p>
    <w:p w:rsidR="00B64E8D" w:rsidRPr="006C4B1E" w:rsidRDefault="00B64E8D">
      <w:pPr>
        <w:pStyle w:val="ConsPlusTitle"/>
        <w:jc w:val="center"/>
        <w:rPr>
          <w:sz w:val="24"/>
          <w:szCs w:val="24"/>
        </w:rPr>
      </w:pPr>
      <w:r w:rsidRPr="006C4B1E">
        <w:rPr>
          <w:sz w:val="24"/>
          <w:szCs w:val="24"/>
        </w:rPr>
        <w:t>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64E8D" w:rsidRPr="006C4B1E" w:rsidRDefault="00B64E8D">
      <w:pPr>
        <w:pStyle w:val="ConsPlusNormal"/>
        <w:ind w:firstLine="540"/>
        <w:jc w:val="both"/>
        <w:rPr>
          <w:sz w:val="24"/>
          <w:szCs w:val="24"/>
        </w:rPr>
      </w:pPr>
      <w:r w:rsidRPr="006C4B1E">
        <w:rPr>
          <w:sz w:val="24"/>
          <w:szCs w:val="24"/>
        </w:rPr>
        <w:t>Порядок и сроки передачи Уполномоченным органом таких документов в МФЦ определяются Соглашением о взаимодействии.</w:t>
      </w:r>
    </w:p>
    <w:p w:rsidR="00B64E8D" w:rsidRPr="006C4B1E" w:rsidRDefault="00B64E8D">
      <w:pPr>
        <w:pStyle w:val="ConsPlusNormal"/>
        <w:ind w:firstLine="540"/>
        <w:jc w:val="both"/>
        <w:rPr>
          <w:sz w:val="24"/>
          <w:szCs w:val="24"/>
        </w:rPr>
      </w:pPr>
      <w:r w:rsidRPr="006C4B1E">
        <w:rPr>
          <w:sz w:val="24"/>
          <w:szCs w:val="24"/>
        </w:rPr>
        <w:t>6.4.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4E8D" w:rsidRPr="006C4B1E" w:rsidRDefault="00B64E8D">
      <w:pPr>
        <w:pStyle w:val="ConsPlusNormal"/>
        <w:ind w:firstLine="540"/>
        <w:jc w:val="both"/>
        <w:rPr>
          <w:sz w:val="24"/>
          <w:szCs w:val="24"/>
        </w:rPr>
      </w:pPr>
      <w:r w:rsidRPr="006C4B1E">
        <w:rPr>
          <w:sz w:val="24"/>
          <w:szCs w:val="24"/>
        </w:rPr>
        <w:t>Работник МФЦ осуществляет следующие действия:</w:t>
      </w:r>
    </w:p>
    <w:p w:rsidR="00B64E8D" w:rsidRPr="006C4B1E" w:rsidRDefault="00B64E8D">
      <w:pPr>
        <w:pStyle w:val="ConsPlusNormal"/>
        <w:ind w:firstLine="540"/>
        <w:jc w:val="both"/>
        <w:rPr>
          <w:sz w:val="24"/>
          <w:szCs w:val="24"/>
        </w:rPr>
      </w:pPr>
      <w:r w:rsidRPr="006C4B1E">
        <w:rPr>
          <w:sz w:val="24"/>
          <w:szCs w:val="24"/>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B64E8D" w:rsidRPr="006C4B1E" w:rsidRDefault="00B64E8D">
      <w:pPr>
        <w:pStyle w:val="ConsPlusNormal"/>
        <w:ind w:firstLine="540"/>
        <w:jc w:val="both"/>
        <w:rPr>
          <w:sz w:val="24"/>
          <w:szCs w:val="24"/>
        </w:rPr>
      </w:pPr>
      <w:r w:rsidRPr="006C4B1E">
        <w:rPr>
          <w:sz w:val="24"/>
          <w:szCs w:val="24"/>
        </w:rPr>
        <w:t>проверяет полномочия представителя (в случае обращения указанного лица);</w:t>
      </w:r>
    </w:p>
    <w:p w:rsidR="00B64E8D" w:rsidRPr="006C4B1E" w:rsidRDefault="00B64E8D">
      <w:pPr>
        <w:pStyle w:val="ConsPlusNormal"/>
        <w:ind w:firstLine="540"/>
        <w:jc w:val="both"/>
        <w:rPr>
          <w:sz w:val="24"/>
          <w:szCs w:val="24"/>
        </w:rPr>
      </w:pPr>
      <w:r w:rsidRPr="006C4B1E">
        <w:rPr>
          <w:sz w:val="24"/>
          <w:szCs w:val="24"/>
        </w:rPr>
        <w:t>определяет статус исполнения заявления заявителя (представителя) в ГИС;</w:t>
      </w:r>
    </w:p>
    <w:p w:rsidR="00B64E8D" w:rsidRPr="006C4B1E" w:rsidRDefault="00B64E8D">
      <w:pPr>
        <w:pStyle w:val="ConsPlusNormal"/>
        <w:ind w:firstLine="540"/>
        <w:jc w:val="both"/>
        <w:rPr>
          <w:sz w:val="24"/>
          <w:szCs w:val="24"/>
        </w:rPr>
      </w:pPr>
      <w:r w:rsidRPr="006C4B1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4E8D" w:rsidRPr="006C4B1E" w:rsidRDefault="00B64E8D">
      <w:pPr>
        <w:pStyle w:val="ConsPlusNormal"/>
        <w:ind w:firstLine="540"/>
        <w:jc w:val="both"/>
        <w:rPr>
          <w:sz w:val="24"/>
          <w:szCs w:val="24"/>
        </w:rPr>
      </w:pPr>
      <w:r w:rsidRPr="006C4B1E">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4E8D" w:rsidRPr="006C4B1E" w:rsidRDefault="00B64E8D">
      <w:pPr>
        <w:pStyle w:val="ConsPlusNormal"/>
        <w:ind w:firstLine="540"/>
        <w:jc w:val="both"/>
        <w:rPr>
          <w:sz w:val="24"/>
          <w:szCs w:val="24"/>
        </w:rPr>
      </w:pPr>
      <w:r w:rsidRPr="006C4B1E">
        <w:rPr>
          <w:sz w:val="24"/>
          <w:szCs w:val="24"/>
        </w:rPr>
        <w:t>выдает документы заявителю (представителю), при необходимости запрашивает у заявителя (представителя) подписи за каждый выданный документ;</w:t>
      </w:r>
    </w:p>
    <w:p w:rsidR="00B64E8D" w:rsidRPr="006C4B1E" w:rsidRDefault="00B64E8D">
      <w:pPr>
        <w:pStyle w:val="ConsPlusNormal"/>
        <w:ind w:firstLine="540"/>
        <w:jc w:val="both"/>
        <w:rPr>
          <w:sz w:val="24"/>
          <w:szCs w:val="24"/>
        </w:rPr>
      </w:pPr>
      <w:r w:rsidRPr="006C4B1E">
        <w:rPr>
          <w:sz w:val="24"/>
          <w:szCs w:val="24"/>
        </w:rPr>
        <w:t>запрашивает согласие заявителя (представителя) на участие в смс-опросе для оценки качества предоставленных услуг МФЦ.</w:t>
      </w: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rsidP="00850831">
      <w:pPr>
        <w:pStyle w:val="ConsPlusNormal"/>
        <w:outlineLvl w:val="1"/>
        <w:rPr>
          <w:sz w:val="24"/>
          <w:szCs w:val="24"/>
        </w:rPr>
      </w:pPr>
    </w:p>
    <w:p w:rsidR="00B64E8D" w:rsidRDefault="00B64E8D" w:rsidP="00850831">
      <w:pPr>
        <w:pStyle w:val="ConsPlusNormal"/>
        <w:outlineLvl w:val="1"/>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1</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pPr>
        <w:pStyle w:val="ConsPlusNormal"/>
        <w:jc w:val="right"/>
        <w:rPr>
          <w:sz w:val="24"/>
          <w:szCs w:val="24"/>
        </w:rPr>
      </w:pPr>
      <w:r w:rsidRPr="006C4B1E">
        <w:rPr>
          <w:sz w:val="24"/>
          <w:szCs w:val="24"/>
        </w:rPr>
        <w:t>имущества</w:t>
      </w:r>
      <w:r>
        <w:rPr>
          <w:sz w:val="24"/>
          <w:szCs w:val="24"/>
        </w:rPr>
        <w:t>»</w:t>
      </w:r>
    </w:p>
    <w:p w:rsidR="00B64E8D" w:rsidRPr="006C4B1E" w:rsidRDefault="00B64E8D">
      <w:pPr>
        <w:pStyle w:val="ConsPlusNormal"/>
        <w:jc w:val="both"/>
        <w:rPr>
          <w:sz w:val="24"/>
          <w:szCs w:val="24"/>
        </w:rPr>
      </w:pPr>
    </w:p>
    <w:tbl>
      <w:tblPr>
        <w:tblW w:w="10268" w:type="dxa"/>
        <w:tblInd w:w="-60" w:type="dxa"/>
        <w:tblLayout w:type="fixed"/>
        <w:tblCellMar>
          <w:top w:w="102" w:type="dxa"/>
          <w:left w:w="62" w:type="dxa"/>
          <w:bottom w:w="102" w:type="dxa"/>
          <w:right w:w="62" w:type="dxa"/>
        </w:tblCellMar>
        <w:tblLook w:val="00A0"/>
      </w:tblPr>
      <w:tblGrid>
        <w:gridCol w:w="4309"/>
        <w:gridCol w:w="397"/>
        <w:gridCol w:w="907"/>
        <w:gridCol w:w="1474"/>
        <w:gridCol w:w="3181"/>
      </w:tblGrid>
      <w:tr w:rsidR="00B64E8D" w:rsidRPr="00244EBC">
        <w:tc>
          <w:tcPr>
            <w:tcW w:w="10268" w:type="dxa"/>
            <w:gridSpan w:val="5"/>
            <w:tcBorders>
              <w:top w:val="nil"/>
              <w:left w:val="nil"/>
              <w:bottom w:val="nil"/>
              <w:right w:val="nil"/>
            </w:tcBorders>
          </w:tcPr>
          <w:p w:rsidR="00B64E8D" w:rsidRPr="00FF1A87" w:rsidRDefault="00B64E8D" w:rsidP="005F4A10">
            <w:pPr>
              <w:pStyle w:val="ConsPlusNormal"/>
              <w:jc w:val="center"/>
              <w:rPr>
                <w:rFonts w:ascii="Calibri" w:hAnsi="Calibri" w:cs="Calibri"/>
                <w:sz w:val="24"/>
                <w:szCs w:val="24"/>
              </w:rPr>
            </w:pPr>
            <w:bookmarkStart w:id="19" w:name="P452"/>
            <w:bookmarkEnd w:id="19"/>
            <w:r w:rsidRPr="00FF1A87">
              <w:rPr>
                <w:rFonts w:ascii="Calibri" w:hAnsi="Calibri" w:cs="Calibri"/>
                <w:sz w:val="24"/>
                <w:szCs w:val="24"/>
              </w:rPr>
              <w:t>Форма решения о предоставлении муниципальной услуги</w:t>
            </w:r>
          </w:p>
        </w:tc>
      </w:tr>
      <w:tr w:rsidR="00B64E8D" w:rsidRPr="00244EBC">
        <w:tc>
          <w:tcPr>
            <w:tcW w:w="10268" w:type="dxa"/>
            <w:gridSpan w:val="5"/>
            <w:tcBorders>
              <w:top w:val="nil"/>
              <w:left w:val="nil"/>
              <w:bottom w:val="single" w:sz="4" w:space="0" w:color="auto"/>
              <w:right w:val="nil"/>
            </w:tcBorders>
          </w:tcPr>
          <w:p w:rsidR="00B64E8D" w:rsidRPr="00FF1A87" w:rsidRDefault="00B64E8D" w:rsidP="005F4A10">
            <w:pPr>
              <w:pStyle w:val="ConsPlusNormal"/>
              <w:jc w:val="center"/>
              <w:rPr>
                <w:rFonts w:ascii="Calibri" w:hAnsi="Calibri" w:cs="Calibri"/>
                <w:sz w:val="24"/>
                <w:szCs w:val="24"/>
              </w:rPr>
            </w:pPr>
          </w:p>
        </w:tc>
      </w:tr>
      <w:tr w:rsidR="00B64E8D" w:rsidRPr="00244EBC">
        <w:tc>
          <w:tcPr>
            <w:tcW w:w="10268" w:type="dxa"/>
            <w:gridSpan w:val="5"/>
            <w:tcBorders>
              <w:top w:val="single" w:sz="4" w:space="0" w:color="auto"/>
              <w:left w:val="nil"/>
              <w:bottom w:val="nil"/>
              <w:right w:val="nil"/>
            </w:tcBorders>
          </w:tcPr>
          <w:p w:rsidR="00B64E8D" w:rsidRPr="00FF1A87" w:rsidRDefault="00B64E8D" w:rsidP="005F4A10">
            <w:pPr>
              <w:pStyle w:val="ConsPlusNormal"/>
              <w:jc w:val="center"/>
              <w:rPr>
                <w:rFonts w:ascii="Calibri" w:hAnsi="Calibri" w:cs="Calibri"/>
                <w:sz w:val="24"/>
                <w:szCs w:val="24"/>
              </w:rPr>
            </w:pPr>
            <w:r w:rsidRPr="00FF1A87">
              <w:rPr>
                <w:rFonts w:ascii="Calibri" w:hAnsi="Calibri" w:cs="Calibri"/>
                <w:sz w:val="24"/>
                <w:szCs w:val="24"/>
              </w:rPr>
              <w:t>(наименование уполномоченного органа местного самоуправления)</w:t>
            </w:r>
          </w:p>
        </w:tc>
      </w:tr>
      <w:tr w:rsidR="00B64E8D" w:rsidRPr="00244EBC">
        <w:tc>
          <w:tcPr>
            <w:tcW w:w="4706" w:type="dxa"/>
            <w:gridSpan w:val="2"/>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907" w:type="dxa"/>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Кому:</w:t>
            </w:r>
          </w:p>
        </w:tc>
        <w:tc>
          <w:tcPr>
            <w:tcW w:w="4655" w:type="dxa"/>
            <w:gridSpan w:val="2"/>
            <w:tcBorders>
              <w:top w:val="nil"/>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706" w:type="dxa"/>
            <w:gridSpan w:val="2"/>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2381" w:type="dxa"/>
            <w:gridSpan w:val="2"/>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Контактные данные:</w:t>
            </w:r>
          </w:p>
        </w:tc>
        <w:tc>
          <w:tcPr>
            <w:tcW w:w="3181" w:type="dxa"/>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10268" w:type="dxa"/>
            <w:gridSpan w:val="5"/>
            <w:tcBorders>
              <w:top w:val="nil"/>
              <w:left w:val="nil"/>
              <w:bottom w:val="nil"/>
              <w:right w:val="nil"/>
            </w:tcBorders>
          </w:tcPr>
          <w:p w:rsidR="00B64E8D" w:rsidRPr="00FF1A87" w:rsidRDefault="00B64E8D">
            <w:pPr>
              <w:pStyle w:val="ConsPlusNormal"/>
              <w:jc w:val="center"/>
              <w:rPr>
                <w:rFonts w:ascii="Calibri" w:hAnsi="Calibri" w:cs="Calibri"/>
                <w:sz w:val="24"/>
                <w:szCs w:val="24"/>
              </w:rPr>
            </w:pP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РЕШЕНИЕ</w:t>
            </w: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о предоставлении выписки из реестра муниципального имущества</w:t>
            </w:r>
          </w:p>
          <w:p w:rsidR="00B64E8D" w:rsidRPr="00FF1A87" w:rsidRDefault="00B64E8D" w:rsidP="005F4A10">
            <w:pPr>
              <w:pStyle w:val="ConsPlusNormal"/>
              <w:jc w:val="center"/>
              <w:rPr>
                <w:rFonts w:ascii="Calibri" w:hAnsi="Calibri" w:cs="Calibri"/>
                <w:sz w:val="24"/>
                <w:szCs w:val="24"/>
              </w:rPr>
            </w:pPr>
            <w:r w:rsidRPr="00FF1A87">
              <w:rPr>
                <w:rFonts w:ascii="Calibri" w:hAnsi="Calibri" w:cs="Calibri"/>
                <w:sz w:val="24"/>
                <w:szCs w:val="24"/>
              </w:rPr>
              <w:t>муниципального образования «Поротниковское сельское поселение»</w:t>
            </w:r>
          </w:p>
        </w:tc>
      </w:tr>
      <w:tr w:rsidR="00B64E8D" w:rsidRPr="00244EBC">
        <w:tc>
          <w:tcPr>
            <w:tcW w:w="4706" w:type="dxa"/>
            <w:gridSpan w:val="2"/>
            <w:tcBorders>
              <w:top w:val="nil"/>
              <w:left w:val="nil"/>
              <w:bottom w:val="nil"/>
              <w:right w:val="nil"/>
            </w:tcBorders>
          </w:tcPr>
          <w:p w:rsidR="00B64E8D" w:rsidRPr="00FF1A87" w:rsidRDefault="00B64E8D">
            <w:pPr>
              <w:pStyle w:val="ConsPlusNormal"/>
              <w:rPr>
                <w:rFonts w:ascii="Calibri" w:hAnsi="Calibri" w:cs="Calibri"/>
                <w:sz w:val="24"/>
                <w:szCs w:val="24"/>
              </w:rPr>
            </w:pPr>
          </w:p>
          <w:p w:rsidR="00B64E8D" w:rsidRPr="00FF1A87" w:rsidRDefault="00B64E8D">
            <w:pPr>
              <w:pStyle w:val="ConsPlusNormal"/>
              <w:rPr>
                <w:rFonts w:ascii="Calibri" w:hAnsi="Calibri" w:cs="Calibri"/>
                <w:sz w:val="24"/>
                <w:szCs w:val="24"/>
              </w:rPr>
            </w:pPr>
            <w:r w:rsidRPr="00FF1A87">
              <w:rPr>
                <w:rFonts w:ascii="Calibri" w:hAnsi="Calibri" w:cs="Calibri"/>
                <w:sz w:val="24"/>
                <w:szCs w:val="24"/>
              </w:rPr>
              <w:t>от ________________</w:t>
            </w:r>
          </w:p>
        </w:tc>
        <w:tc>
          <w:tcPr>
            <w:tcW w:w="5562" w:type="dxa"/>
            <w:gridSpan w:val="3"/>
            <w:tcBorders>
              <w:top w:val="nil"/>
              <w:left w:val="nil"/>
              <w:bottom w:val="nil"/>
              <w:right w:val="nil"/>
            </w:tcBorders>
          </w:tcPr>
          <w:p w:rsidR="00B64E8D" w:rsidRPr="00FF1A87" w:rsidRDefault="00B64E8D">
            <w:pPr>
              <w:pStyle w:val="ConsPlusNormal"/>
              <w:jc w:val="right"/>
              <w:rPr>
                <w:rFonts w:ascii="Calibri" w:hAnsi="Calibri" w:cs="Calibri"/>
                <w:sz w:val="24"/>
                <w:szCs w:val="24"/>
              </w:rPr>
            </w:pPr>
          </w:p>
          <w:p w:rsidR="00B64E8D" w:rsidRPr="00FF1A87" w:rsidRDefault="00B64E8D">
            <w:pPr>
              <w:pStyle w:val="ConsPlusNormal"/>
              <w:jc w:val="right"/>
              <w:rPr>
                <w:rFonts w:ascii="Calibri" w:hAnsi="Calibri" w:cs="Calibri"/>
                <w:sz w:val="24"/>
                <w:szCs w:val="24"/>
              </w:rPr>
            </w:pPr>
            <w:r w:rsidRPr="00FF1A87">
              <w:rPr>
                <w:rFonts w:ascii="Calibri" w:hAnsi="Calibri" w:cs="Calibri"/>
                <w:sz w:val="24"/>
                <w:szCs w:val="24"/>
              </w:rPr>
              <w:t>№ _________________</w:t>
            </w:r>
          </w:p>
        </w:tc>
      </w:tr>
      <w:tr w:rsidR="00B64E8D" w:rsidRPr="00244EBC">
        <w:tc>
          <w:tcPr>
            <w:tcW w:w="10268" w:type="dxa"/>
            <w:gridSpan w:val="5"/>
            <w:tcBorders>
              <w:top w:val="nil"/>
              <w:left w:val="nil"/>
              <w:bottom w:val="nil"/>
              <w:right w:val="nil"/>
            </w:tcBorders>
          </w:tcPr>
          <w:p w:rsidR="00B64E8D" w:rsidRPr="00FF1A87" w:rsidRDefault="00B64E8D" w:rsidP="005F4A10">
            <w:pPr>
              <w:pStyle w:val="ConsPlusNormal"/>
              <w:ind w:firstLine="283"/>
              <w:jc w:val="both"/>
              <w:rPr>
                <w:rFonts w:ascii="Calibri" w:hAnsi="Calibri" w:cs="Calibri"/>
                <w:sz w:val="24"/>
                <w:szCs w:val="24"/>
              </w:rPr>
            </w:pPr>
          </w:p>
          <w:p w:rsidR="00B64E8D" w:rsidRPr="00FF1A87" w:rsidRDefault="00B64E8D" w:rsidP="005F4A10">
            <w:pPr>
              <w:pStyle w:val="ConsPlusNormal"/>
              <w:ind w:firstLine="283"/>
              <w:jc w:val="both"/>
              <w:rPr>
                <w:rFonts w:ascii="Calibri" w:hAnsi="Calibri" w:cs="Calibri"/>
                <w:sz w:val="24"/>
                <w:szCs w:val="24"/>
              </w:rPr>
            </w:pPr>
            <w:r w:rsidRPr="00FF1A87">
              <w:rPr>
                <w:rFonts w:ascii="Calibri" w:hAnsi="Calibri" w:cs="Calibri"/>
                <w:sz w:val="24"/>
                <w:szCs w:val="24"/>
              </w:rPr>
              <w:t>На основании поступившего заявления от __________ № __________, принято решение о предоставлении выписки из реестра муниципального имущества муниципального образования «Поротниковское сельское поселение» (прилагается).</w:t>
            </w:r>
          </w:p>
        </w:tc>
      </w:tr>
      <w:tr w:rsidR="00B64E8D" w:rsidRPr="00244EBC">
        <w:tc>
          <w:tcPr>
            <w:tcW w:w="4309" w:type="dxa"/>
            <w:tcBorders>
              <w:top w:val="nil"/>
              <w:left w:val="nil"/>
              <w:bottom w:val="single" w:sz="4" w:space="0" w:color="auto"/>
              <w:right w:val="nil"/>
            </w:tcBorders>
            <w:vAlign w:val="bottom"/>
          </w:tcPr>
          <w:p w:rsidR="00B64E8D" w:rsidRPr="00FF1A87" w:rsidRDefault="00B64E8D">
            <w:pPr>
              <w:pStyle w:val="ConsPlusNormal"/>
              <w:rPr>
                <w:rFonts w:ascii="Calibri" w:hAnsi="Calibri" w:cs="Calibri"/>
                <w:sz w:val="24"/>
                <w:szCs w:val="24"/>
              </w:rPr>
            </w:pPr>
          </w:p>
          <w:p w:rsidR="00B64E8D" w:rsidRPr="00FF1A87" w:rsidRDefault="00B64E8D">
            <w:pPr>
              <w:pStyle w:val="ConsPlusNormal"/>
              <w:rPr>
                <w:rFonts w:ascii="Calibri" w:hAnsi="Calibri" w:cs="Calibri"/>
                <w:sz w:val="24"/>
                <w:szCs w:val="24"/>
              </w:rPr>
            </w:pPr>
          </w:p>
        </w:tc>
        <w:tc>
          <w:tcPr>
            <w:tcW w:w="397" w:type="dxa"/>
            <w:tcBorders>
              <w:top w:val="nil"/>
              <w:left w:val="nil"/>
              <w:bottom w:val="nil"/>
              <w:right w:val="nil"/>
            </w:tcBorders>
            <w:vAlign w:val="bottom"/>
          </w:tcPr>
          <w:p w:rsidR="00B64E8D" w:rsidRPr="00FF1A87" w:rsidRDefault="00B64E8D">
            <w:pPr>
              <w:pStyle w:val="ConsPlusNormal"/>
              <w:rPr>
                <w:rFonts w:ascii="Calibri" w:hAnsi="Calibri" w:cs="Calibri"/>
                <w:sz w:val="24"/>
                <w:szCs w:val="24"/>
              </w:rPr>
            </w:pPr>
          </w:p>
        </w:tc>
        <w:tc>
          <w:tcPr>
            <w:tcW w:w="5562" w:type="dxa"/>
            <w:gridSpan w:val="3"/>
            <w:tcBorders>
              <w:top w:val="nil"/>
              <w:left w:val="nil"/>
              <w:bottom w:val="single" w:sz="4" w:space="0" w:color="auto"/>
              <w:right w:val="nil"/>
            </w:tcBorders>
            <w:vAlign w:val="bottom"/>
          </w:tcPr>
          <w:p w:rsidR="00B64E8D" w:rsidRPr="00FF1A87" w:rsidRDefault="00B64E8D">
            <w:pPr>
              <w:pStyle w:val="ConsPlusNormal"/>
              <w:rPr>
                <w:rFonts w:ascii="Calibri" w:hAnsi="Calibri" w:cs="Calibri"/>
                <w:sz w:val="24"/>
                <w:szCs w:val="24"/>
              </w:rPr>
            </w:pPr>
          </w:p>
        </w:tc>
      </w:tr>
      <w:tr w:rsidR="00B64E8D" w:rsidRPr="00244EBC">
        <w:tblPrEx>
          <w:tblBorders>
            <w:insideH w:val="single" w:sz="4" w:space="0" w:color="auto"/>
          </w:tblBorders>
        </w:tblPrEx>
        <w:tc>
          <w:tcPr>
            <w:tcW w:w="4309" w:type="dxa"/>
            <w:tcBorders>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(должность уполномоченного лица)</w:t>
            </w:r>
          </w:p>
        </w:tc>
        <w:tc>
          <w:tcPr>
            <w:tcW w:w="397"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562" w:type="dxa"/>
            <w:gridSpan w:val="3"/>
            <w:tcBorders>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(подпись, расшифровка подписи)</w:t>
            </w:r>
          </w:p>
        </w:tc>
      </w:tr>
    </w:tbl>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2</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rsidP="005F4A10">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rsidP="005F4A10">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rsidP="005F4A10">
      <w:pPr>
        <w:pStyle w:val="ConsPlusNormal"/>
        <w:jc w:val="right"/>
        <w:rPr>
          <w:sz w:val="24"/>
          <w:szCs w:val="24"/>
        </w:rPr>
      </w:pPr>
      <w:r w:rsidRPr="006C4B1E">
        <w:rPr>
          <w:sz w:val="24"/>
          <w:szCs w:val="24"/>
        </w:rPr>
        <w:t>имущества</w:t>
      </w:r>
      <w:r>
        <w:rPr>
          <w:sz w:val="24"/>
          <w:szCs w:val="24"/>
        </w:rPr>
        <w:t>»</w:t>
      </w:r>
    </w:p>
    <w:p w:rsidR="00B64E8D" w:rsidRPr="006C4B1E" w:rsidRDefault="00B64E8D" w:rsidP="005F4A10">
      <w:pPr>
        <w:pStyle w:val="ConsPlusNormal"/>
        <w:jc w:val="right"/>
        <w:rPr>
          <w:sz w:val="24"/>
          <w:szCs w:val="24"/>
        </w:rPr>
      </w:pPr>
    </w:p>
    <w:p w:rsidR="00B64E8D" w:rsidRPr="006C4B1E" w:rsidRDefault="00B64E8D">
      <w:pPr>
        <w:pStyle w:val="ConsPlusNormal"/>
        <w:jc w:val="both"/>
        <w:rPr>
          <w:sz w:val="24"/>
          <w:szCs w:val="24"/>
        </w:rPr>
      </w:pPr>
    </w:p>
    <w:tbl>
      <w:tblPr>
        <w:tblW w:w="0" w:type="auto"/>
        <w:tblInd w:w="-60" w:type="dxa"/>
        <w:tblLayout w:type="fixed"/>
        <w:tblCellMar>
          <w:top w:w="102" w:type="dxa"/>
          <w:left w:w="62" w:type="dxa"/>
          <w:bottom w:w="102" w:type="dxa"/>
          <w:right w:w="62" w:type="dxa"/>
        </w:tblCellMar>
        <w:tblLook w:val="00A0"/>
      </w:tblPr>
      <w:tblGrid>
        <w:gridCol w:w="4139"/>
        <w:gridCol w:w="340"/>
        <w:gridCol w:w="907"/>
        <w:gridCol w:w="1474"/>
        <w:gridCol w:w="3408"/>
      </w:tblGrid>
      <w:tr w:rsidR="00B64E8D" w:rsidRPr="00244EBC">
        <w:tc>
          <w:tcPr>
            <w:tcW w:w="10268" w:type="dxa"/>
            <w:gridSpan w:val="5"/>
            <w:tcBorders>
              <w:top w:val="nil"/>
              <w:left w:val="nil"/>
              <w:bottom w:val="nil"/>
              <w:right w:val="nil"/>
            </w:tcBorders>
          </w:tcPr>
          <w:p w:rsidR="00B64E8D" w:rsidRPr="00FF1A87" w:rsidRDefault="00B64E8D">
            <w:pPr>
              <w:pStyle w:val="ConsPlusNormal"/>
              <w:jc w:val="center"/>
              <w:rPr>
                <w:rFonts w:ascii="Calibri" w:hAnsi="Calibri" w:cs="Calibri"/>
                <w:sz w:val="24"/>
                <w:szCs w:val="24"/>
              </w:rPr>
            </w:pPr>
            <w:bookmarkStart w:id="20" w:name="P484"/>
            <w:bookmarkEnd w:id="20"/>
            <w:r w:rsidRPr="00FF1A87">
              <w:rPr>
                <w:rFonts w:ascii="Calibri" w:hAnsi="Calibri" w:cs="Calibri"/>
                <w:sz w:val="24"/>
                <w:szCs w:val="24"/>
              </w:rPr>
              <w:t>Форма решения о предоставлении муниципальной услуги</w:t>
            </w:r>
          </w:p>
        </w:tc>
      </w:tr>
      <w:tr w:rsidR="00B64E8D" w:rsidRPr="00244EBC">
        <w:tc>
          <w:tcPr>
            <w:tcW w:w="10268" w:type="dxa"/>
            <w:gridSpan w:val="5"/>
            <w:tcBorders>
              <w:top w:val="nil"/>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10268" w:type="dxa"/>
            <w:gridSpan w:val="5"/>
            <w:tcBorders>
              <w:top w:val="single" w:sz="4" w:space="0" w:color="auto"/>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(наименование уполномоченного органа местного самоуправления)</w:t>
            </w:r>
          </w:p>
        </w:tc>
      </w:tr>
      <w:tr w:rsidR="00B64E8D" w:rsidRPr="00244EBC">
        <w:tc>
          <w:tcPr>
            <w:tcW w:w="4479" w:type="dxa"/>
            <w:gridSpan w:val="2"/>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907" w:type="dxa"/>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Кому:</w:t>
            </w:r>
          </w:p>
        </w:tc>
        <w:tc>
          <w:tcPr>
            <w:tcW w:w="4882" w:type="dxa"/>
            <w:gridSpan w:val="2"/>
            <w:tcBorders>
              <w:top w:val="nil"/>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479" w:type="dxa"/>
            <w:gridSpan w:val="2"/>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2381" w:type="dxa"/>
            <w:gridSpan w:val="2"/>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Контактные данные:</w:t>
            </w:r>
          </w:p>
        </w:tc>
        <w:tc>
          <w:tcPr>
            <w:tcW w:w="3408" w:type="dxa"/>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10268" w:type="dxa"/>
            <w:gridSpan w:val="5"/>
            <w:tcBorders>
              <w:top w:val="nil"/>
              <w:left w:val="nil"/>
              <w:bottom w:val="nil"/>
              <w:right w:val="nil"/>
            </w:tcBorders>
          </w:tcPr>
          <w:p w:rsidR="00B64E8D" w:rsidRPr="00FF1A87" w:rsidRDefault="00B64E8D">
            <w:pPr>
              <w:pStyle w:val="ConsPlusNormal"/>
              <w:jc w:val="center"/>
              <w:rPr>
                <w:rFonts w:ascii="Calibri" w:hAnsi="Calibri" w:cs="Calibri"/>
                <w:sz w:val="24"/>
                <w:szCs w:val="24"/>
              </w:rPr>
            </w:pP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УВЕДОМЛЕНИЕ</w:t>
            </w: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об отсутствии сведений об объекте учета в реестре муниципального имущества</w:t>
            </w: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муниципального образования «Поротниковское сельское поселение»</w:t>
            </w:r>
          </w:p>
        </w:tc>
      </w:tr>
      <w:tr w:rsidR="00B64E8D" w:rsidRPr="00244EBC">
        <w:tc>
          <w:tcPr>
            <w:tcW w:w="10268" w:type="dxa"/>
            <w:gridSpan w:val="5"/>
            <w:tcBorders>
              <w:top w:val="nil"/>
              <w:left w:val="nil"/>
              <w:bottom w:val="nil"/>
              <w:right w:val="nil"/>
            </w:tcBorders>
          </w:tcPr>
          <w:p w:rsidR="00B64E8D" w:rsidRPr="00FF1A87" w:rsidRDefault="00B64E8D" w:rsidP="005F4A10">
            <w:pPr>
              <w:pStyle w:val="ConsPlusNormal"/>
              <w:ind w:firstLine="283"/>
              <w:jc w:val="both"/>
              <w:rPr>
                <w:rFonts w:ascii="Calibri" w:hAnsi="Calibri" w:cs="Calibri"/>
                <w:sz w:val="24"/>
                <w:szCs w:val="24"/>
              </w:rPr>
            </w:pPr>
          </w:p>
          <w:p w:rsidR="00B64E8D" w:rsidRPr="00FF1A87" w:rsidRDefault="00B64E8D" w:rsidP="005F4A10">
            <w:pPr>
              <w:pStyle w:val="ConsPlusNormal"/>
              <w:ind w:firstLine="283"/>
              <w:jc w:val="both"/>
              <w:rPr>
                <w:rFonts w:ascii="Calibri" w:hAnsi="Calibri" w:cs="Calibri"/>
                <w:sz w:val="24"/>
                <w:szCs w:val="24"/>
              </w:rPr>
            </w:pPr>
            <w:r w:rsidRPr="00FF1A87">
              <w:rPr>
                <w:rFonts w:ascii="Calibri" w:hAnsi="Calibri" w:cs="Calibri"/>
                <w:sz w:val="24"/>
                <w:szCs w:val="24"/>
              </w:rPr>
              <w:t>На основании поступившего заявления от ____________ № ______________, сообщаем об отсутствии в реестре муниципального имущества муниципального образования «Поротниковское сельское поселение» запрашиваемых сведений.</w:t>
            </w:r>
          </w:p>
        </w:tc>
      </w:tr>
      <w:tr w:rsidR="00B64E8D" w:rsidRPr="00244EBC">
        <w:tc>
          <w:tcPr>
            <w:tcW w:w="4139" w:type="dxa"/>
            <w:tcBorders>
              <w:top w:val="nil"/>
              <w:left w:val="nil"/>
              <w:bottom w:val="single" w:sz="4" w:space="0" w:color="auto"/>
              <w:right w:val="nil"/>
            </w:tcBorders>
            <w:vAlign w:val="bottom"/>
          </w:tcPr>
          <w:p w:rsidR="00B64E8D" w:rsidRPr="00FF1A87" w:rsidRDefault="00B64E8D">
            <w:pPr>
              <w:pStyle w:val="ConsPlusNormal"/>
              <w:rPr>
                <w:rFonts w:ascii="Calibri" w:hAnsi="Calibri" w:cs="Calibri"/>
                <w:sz w:val="24"/>
                <w:szCs w:val="24"/>
              </w:rPr>
            </w:pPr>
          </w:p>
          <w:p w:rsidR="00B64E8D" w:rsidRPr="00FF1A87" w:rsidRDefault="00B64E8D">
            <w:pPr>
              <w:pStyle w:val="ConsPlusNormal"/>
              <w:rPr>
                <w:rFonts w:ascii="Calibri" w:hAnsi="Calibri" w:cs="Calibri"/>
                <w:sz w:val="24"/>
                <w:szCs w:val="24"/>
              </w:rPr>
            </w:pPr>
          </w:p>
        </w:tc>
        <w:tc>
          <w:tcPr>
            <w:tcW w:w="340" w:type="dxa"/>
            <w:tcBorders>
              <w:top w:val="nil"/>
              <w:left w:val="nil"/>
              <w:bottom w:val="nil"/>
              <w:right w:val="nil"/>
            </w:tcBorders>
            <w:vAlign w:val="bottom"/>
          </w:tcPr>
          <w:p w:rsidR="00B64E8D" w:rsidRPr="00FF1A87" w:rsidRDefault="00B64E8D">
            <w:pPr>
              <w:pStyle w:val="ConsPlusNormal"/>
              <w:rPr>
                <w:rFonts w:ascii="Calibri" w:hAnsi="Calibri" w:cs="Calibri"/>
                <w:sz w:val="24"/>
                <w:szCs w:val="24"/>
              </w:rPr>
            </w:pPr>
          </w:p>
        </w:tc>
        <w:tc>
          <w:tcPr>
            <w:tcW w:w="5789" w:type="dxa"/>
            <w:gridSpan w:val="3"/>
            <w:tcBorders>
              <w:top w:val="nil"/>
              <w:left w:val="nil"/>
              <w:bottom w:val="single" w:sz="4" w:space="0" w:color="auto"/>
              <w:right w:val="nil"/>
            </w:tcBorders>
            <w:vAlign w:val="bottom"/>
          </w:tcPr>
          <w:p w:rsidR="00B64E8D" w:rsidRPr="00FF1A87" w:rsidRDefault="00B64E8D">
            <w:pPr>
              <w:pStyle w:val="ConsPlusNormal"/>
              <w:rPr>
                <w:rFonts w:ascii="Calibri" w:hAnsi="Calibri" w:cs="Calibri"/>
                <w:sz w:val="24"/>
                <w:szCs w:val="24"/>
              </w:rPr>
            </w:pPr>
          </w:p>
        </w:tc>
      </w:tr>
      <w:tr w:rsidR="00B64E8D" w:rsidRPr="00244EBC">
        <w:tblPrEx>
          <w:tblBorders>
            <w:insideH w:val="single" w:sz="4" w:space="0" w:color="auto"/>
          </w:tblBorders>
        </w:tblPrEx>
        <w:tc>
          <w:tcPr>
            <w:tcW w:w="4139" w:type="dxa"/>
            <w:tcBorders>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(должность уполномоченного лица)</w:t>
            </w:r>
          </w:p>
        </w:tc>
        <w:tc>
          <w:tcPr>
            <w:tcW w:w="340"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789" w:type="dxa"/>
            <w:gridSpan w:val="3"/>
            <w:tcBorders>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(подпись, расшифровка подписи)</w:t>
            </w:r>
          </w:p>
        </w:tc>
      </w:tr>
    </w:tbl>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3</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pPr>
        <w:pStyle w:val="ConsPlusNormal"/>
        <w:jc w:val="right"/>
        <w:rPr>
          <w:sz w:val="24"/>
          <w:szCs w:val="24"/>
        </w:rPr>
      </w:pPr>
      <w:r w:rsidRPr="006C4B1E">
        <w:rPr>
          <w:sz w:val="24"/>
          <w:szCs w:val="24"/>
        </w:rPr>
        <w:t>имущества</w:t>
      </w:r>
      <w:r>
        <w:rPr>
          <w:sz w:val="24"/>
          <w:szCs w:val="24"/>
        </w:rPr>
        <w:t>»</w:t>
      </w:r>
    </w:p>
    <w:p w:rsidR="00B64E8D" w:rsidRPr="006C4B1E" w:rsidRDefault="00B64E8D">
      <w:pPr>
        <w:pStyle w:val="ConsPlusNormal"/>
        <w:jc w:val="both"/>
        <w:rPr>
          <w:sz w:val="24"/>
          <w:szCs w:val="24"/>
        </w:rPr>
      </w:pPr>
    </w:p>
    <w:p w:rsidR="00B64E8D" w:rsidRDefault="00B64E8D" w:rsidP="005F4A10">
      <w:pPr>
        <w:pStyle w:val="ConsPlusNonformat"/>
        <w:jc w:val="center"/>
        <w:rPr>
          <w:rFonts w:ascii="Times New Roman" w:hAnsi="Times New Roman" w:cs="Times New Roman"/>
          <w:sz w:val="24"/>
          <w:szCs w:val="24"/>
        </w:rPr>
      </w:pPr>
      <w:bookmarkStart w:id="21" w:name="P514"/>
      <w:bookmarkEnd w:id="21"/>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Форма решения об отказе в предоставлении муниципальной услуги</w:t>
      </w:r>
    </w:p>
    <w:p w:rsidR="00B64E8D" w:rsidRDefault="00B64E8D" w:rsidP="005F4A10">
      <w:pPr>
        <w:pStyle w:val="ConsPlusNonformat"/>
        <w:jc w:val="center"/>
        <w:rPr>
          <w:rFonts w:ascii="Times New Roman" w:hAnsi="Times New Roman" w:cs="Times New Roman"/>
          <w:sz w:val="24"/>
          <w:szCs w:val="24"/>
        </w:rPr>
      </w:pPr>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B64E8D" w:rsidRPr="006C4B1E" w:rsidRDefault="00B64E8D" w:rsidP="005F4A10">
      <w:pPr>
        <w:pStyle w:val="ConsPlusNonformat"/>
        <w:jc w:val="right"/>
        <w:rPr>
          <w:rFonts w:ascii="Times New Roman" w:hAnsi="Times New Roman" w:cs="Times New Roman"/>
          <w:sz w:val="24"/>
          <w:szCs w:val="24"/>
        </w:rPr>
      </w:pPr>
    </w:p>
    <w:p w:rsidR="00B64E8D" w:rsidRPr="006C4B1E" w:rsidRDefault="00B64E8D"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B64E8D" w:rsidRPr="006C4B1E" w:rsidRDefault="00B64E8D">
      <w:pPr>
        <w:pStyle w:val="ConsPlusNonformat"/>
        <w:jc w:val="both"/>
        <w:rPr>
          <w:rFonts w:ascii="Times New Roman" w:hAnsi="Times New Roman" w:cs="Times New Roman"/>
          <w:sz w:val="24"/>
          <w:szCs w:val="24"/>
        </w:rPr>
      </w:pPr>
    </w:p>
    <w:p w:rsidR="00B64E8D" w:rsidRDefault="00B64E8D" w:rsidP="005F4A10">
      <w:pPr>
        <w:pStyle w:val="ConsPlusNonformat"/>
        <w:jc w:val="center"/>
        <w:rPr>
          <w:rFonts w:ascii="Times New Roman" w:hAnsi="Times New Roman" w:cs="Times New Roman"/>
          <w:sz w:val="24"/>
          <w:szCs w:val="24"/>
        </w:rPr>
      </w:pPr>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предоставлении муниципальной услуги</w:t>
      </w:r>
    </w:p>
    <w:p w:rsidR="00B64E8D" w:rsidRPr="006C4B1E" w:rsidRDefault="00B64E8D" w:rsidP="005F4A1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C4B1E">
        <w:rPr>
          <w:rFonts w:ascii="Times New Roman" w:hAnsi="Times New Roman" w:cs="Times New Roman"/>
          <w:sz w:val="24"/>
          <w:szCs w:val="24"/>
        </w:rPr>
        <w:t xml:space="preserve">Предоставление информации об 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w:t>
      </w:r>
    </w:p>
    <w:p w:rsidR="00B64E8D" w:rsidRPr="006C4B1E" w:rsidRDefault="00B64E8D"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имущества муниципального образования </w:t>
      </w:r>
      <w:r>
        <w:rPr>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решение  об  отказе  в  выдаче  выписки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муниципального образования </w:t>
      </w:r>
      <w:r w:rsidRPr="00EF46E8">
        <w:rPr>
          <w:rFonts w:ascii="Times New Roman" w:hAnsi="Times New Roman" w:cs="Times New Roman"/>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поселение»по следующим основаниям: _____</w:t>
      </w:r>
      <w:r>
        <w:rPr>
          <w:rFonts w:ascii="Times New Roman" w:hAnsi="Times New Roman" w:cs="Times New Roman"/>
          <w:sz w:val="24"/>
          <w:szCs w:val="24"/>
        </w:rPr>
        <w:t>______________________________________________________________________________</w:t>
      </w:r>
      <w:r w:rsidRPr="00EF46E8">
        <w:rPr>
          <w:rFonts w:ascii="Times New Roman" w:hAnsi="Times New Roman" w:cs="Times New Roman"/>
          <w:sz w:val="24"/>
          <w:szCs w:val="24"/>
        </w:rPr>
        <w:t>_</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____________________________________________________________________________________.</w:t>
      </w:r>
    </w:p>
    <w:p w:rsidR="00B64E8D" w:rsidRPr="006C4B1E" w:rsidRDefault="00B64E8D" w:rsidP="00EF46E8">
      <w:pPr>
        <w:pStyle w:val="ConsPlusNonformat"/>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w:t>
      </w:r>
      <w:r>
        <w:rPr>
          <w:rFonts w:ascii="Times New Roman" w:hAnsi="Times New Roman" w:cs="Times New Roman"/>
          <w:sz w:val="24"/>
          <w:szCs w:val="24"/>
        </w:rPr>
        <w:t>______________________________________________</w:t>
      </w:r>
      <w:r w:rsidRPr="006C4B1E">
        <w:rPr>
          <w:rFonts w:ascii="Times New Roman" w:hAnsi="Times New Roman" w:cs="Times New Roman"/>
          <w:sz w:val="24"/>
          <w:szCs w:val="24"/>
        </w:rPr>
        <w:t>__</w:t>
      </w:r>
    </w:p>
    <w:p w:rsidR="00B64E8D" w:rsidRPr="006C4B1E" w:rsidRDefault="00B64E8D" w:rsidP="00EF46E8">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____________________________________________________________________________________.</w:t>
      </w:r>
    </w:p>
    <w:p w:rsidR="00B64E8D" w:rsidRPr="006C4B1E" w:rsidRDefault="00B64E8D" w:rsidP="00EF46E8">
      <w:pPr>
        <w:pStyle w:val="ConsPlusNonformat"/>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          ________________________________</w:t>
      </w: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right"/>
        <w:outlineLvl w:val="1"/>
        <w:rPr>
          <w:sz w:val="24"/>
          <w:szCs w:val="24"/>
        </w:rPr>
      </w:pPr>
    </w:p>
    <w:p w:rsidR="00B64E8D" w:rsidRDefault="00B64E8D" w:rsidP="007759A2">
      <w:pPr>
        <w:pStyle w:val="ConsPlusNormal"/>
        <w:outlineLvl w:val="1"/>
        <w:rPr>
          <w:sz w:val="24"/>
          <w:szCs w:val="24"/>
        </w:rPr>
      </w:pPr>
    </w:p>
    <w:p w:rsidR="00B64E8D" w:rsidRPr="006C4B1E" w:rsidRDefault="00B64E8D" w:rsidP="005131BE">
      <w:pPr>
        <w:pStyle w:val="ConsPlusNormal"/>
        <w:pageBreakBefore/>
        <w:jc w:val="right"/>
        <w:outlineLvl w:val="1"/>
        <w:rPr>
          <w:sz w:val="24"/>
          <w:szCs w:val="24"/>
        </w:rPr>
      </w:pPr>
      <w:r w:rsidRPr="006C4B1E">
        <w:rPr>
          <w:sz w:val="24"/>
          <w:szCs w:val="24"/>
        </w:rPr>
        <w:t>Приложение 4</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pPr>
        <w:pStyle w:val="ConsPlusNormal"/>
        <w:jc w:val="right"/>
        <w:rPr>
          <w:sz w:val="24"/>
          <w:szCs w:val="24"/>
        </w:rPr>
      </w:pPr>
      <w:r w:rsidRPr="006C4B1E">
        <w:rPr>
          <w:sz w:val="24"/>
          <w:szCs w:val="24"/>
        </w:rPr>
        <w:t>имущества</w:t>
      </w:r>
      <w:r>
        <w:rPr>
          <w:sz w:val="24"/>
          <w:szCs w:val="24"/>
        </w:rPr>
        <w:t>»</w:t>
      </w:r>
    </w:p>
    <w:p w:rsidR="00B64E8D" w:rsidRPr="006C4B1E" w:rsidRDefault="00B64E8D">
      <w:pPr>
        <w:pStyle w:val="ConsPlusNormal"/>
        <w:jc w:val="both"/>
        <w:rPr>
          <w:sz w:val="24"/>
          <w:szCs w:val="24"/>
        </w:rPr>
      </w:pPr>
    </w:p>
    <w:p w:rsidR="00B64E8D" w:rsidRPr="006C4B1E" w:rsidRDefault="00B64E8D" w:rsidP="00EF46E8">
      <w:pPr>
        <w:pStyle w:val="ConsPlusNonformat"/>
        <w:jc w:val="center"/>
        <w:rPr>
          <w:rFonts w:ascii="Times New Roman" w:hAnsi="Times New Roman" w:cs="Times New Roman"/>
          <w:sz w:val="24"/>
          <w:szCs w:val="24"/>
        </w:rPr>
      </w:pPr>
      <w:bookmarkStart w:id="22" w:name="P558"/>
      <w:bookmarkEnd w:id="22"/>
      <w:r w:rsidRPr="006C4B1E">
        <w:rPr>
          <w:rFonts w:ascii="Times New Roman" w:hAnsi="Times New Roman" w:cs="Times New Roman"/>
          <w:sz w:val="24"/>
          <w:szCs w:val="24"/>
        </w:rPr>
        <w:t>Форма решения об отказе в приеме документов</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B64E8D" w:rsidRPr="006C4B1E" w:rsidRDefault="00B64E8D" w:rsidP="00EF46E8">
      <w:pPr>
        <w:pStyle w:val="ConsPlusNonformat"/>
        <w:jc w:val="right"/>
        <w:rPr>
          <w:rFonts w:ascii="Times New Roman" w:hAnsi="Times New Roman" w:cs="Times New Roman"/>
          <w:sz w:val="24"/>
          <w:szCs w:val="24"/>
        </w:rPr>
      </w:pPr>
    </w:p>
    <w:p w:rsidR="00B64E8D" w:rsidRPr="006C4B1E" w:rsidRDefault="00B64E8D"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приеме и регистрации документов, необходимых</w:t>
      </w: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для предоставления 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w:t>
      </w:r>
    </w:p>
    <w:p w:rsidR="00B64E8D" w:rsidRPr="006C4B1E" w:rsidRDefault="00B64E8D"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 муниципального</w:t>
      </w:r>
    </w:p>
    <w:p w:rsidR="00B64E8D" w:rsidRPr="00EF46E8" w:rsidRDefault="00B64E8D" w:rsidP="00EF46E8">
      <w:pPr>
        <w:pStyle w:val="ConsPlusNonformat"/>
        <w:jc w:val="center"/>
        <w:rPr>
          <w:rFonts w:ascii="Times New Roman" w:hAnsi="Times New Roman" w:cs="Times New Roman"/>
          <w:sz w:val="24"/>
          <w:szCs w:val="24"/>
        </w:rPr>
      </w:pPr>
      <w:r w:rsidRPr="00EF46E8">
        <w:rPr>
          <w:rFonts w:ascii="Times New Roman" w:hAnsi="Times New Roman" w:cs="Times New Roman"/>
          <w:sz w:val="24"/>
          <w:szCs w:val="24"/>
        </w:rPr>
        <w:t>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___________________</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решение   об   отказе  в  приеме  и  регистрации  документов  для  оказания</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 объектах</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учета из </w:t>
      </w:r>
      <w:r>
        <w:rPr>
          <w:rFonts w:ascii="Times New Roman" w:hAnsi="Times New Roman" w:cs="Times New Roman"/>
          <w:sz w:val="24"/>
          <w:szCs w:val="24"/>
        </w:rPr>
        <w:t>р</w:t>
      </w:r>
      <w:r w:rsidRPr="006C4B1E">
        <w:rPr>
          <w:rFonts w:ascii="Times New Roman" w:hAnsi="Times New Roman" w:cs="Times New Roman"/>
          <w:sz w:val="24"/>
          <w:szCs w:val="24"/>
        </w:rPr>
        <w:t xml:space="preserve">еестра </w:t>
      </w:r>
      <w:r>
        <w:rPr>
          <w:rFonts w:ascii="Times New Roman" w:hAnsi="Times New Roman" w:cs="Times New Roman"/>
          <w:sz w:val="24"/>
          <w:szCs w:val="24"/>
        </w:rPr>
        <w:t>муниципального</w:t>
      </w:r>
      <w:r w:rsidRPr="006C4B1E">
        <w:rPr>
          <w:rFonts w:ascii="Times New Roman" w:hAnsi="Times New Roman" w:cs="Times New Roman"/>
          <w:sz w:val="24"/>
          <w:szCs w:val="24"/>
        </w:rPr>
        <w:t xml:space="preserve"> </w:t>
      </w:r>
      <w:r w:rsidRPr="00EF46E8">
        <w:rPr>
          <w:rFonts w:ascii="Times New Roman" w:hAnsi="Times New Roman" w:cs="Times New Roman"/>
          <w:sz w:val="24"/>
          <w:szCs w:val="24"/>
        </w:rPr>
        <w:t>имущества муниципального 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 по</w:t>
      </w:r>
      <w:r w:rsidRPr="006C4B1E">
        <w:rPr>
          <w:rFonts w:ascii="Times New Roman" w:hAnsi="Times New Roman" w:cs="Times New Roman"/>
          <w:sz w:val="24"/>
          <w:szCs w:val="24"/>
        </w:rPr>
        <w:t xml:space="preserve"> </w:t>
      </w:r>
      <w:r>
        <w:rPr>
          <w:rFonts w:ascii="Times New Roman" w:hAnsi="Times New Roman" w:cs="Times New Roman"/>
          <w:sz w:val="24"/>
          <w:szCs w:val="24"/>
        </w:rPr>
        <w:t>следующим</w:t>
      </w:r>
      <w:r w:rsidRPr="006C4B1E">
        <w:rPr>
          <w:rFonts w:ascii="Times New Roman" w:hAnsi="Times New Roman" w:cs="Times New Roman"/>
          <w:sz w:val="24"/>
          <w:szCs w:val="24"/>
        </w:rPr>
        <w:t xml:space="preserve"> основаниям:</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w:t>
      </w:r>
    </w:p>
    <w:p w:rsidR="00B64E8D" w:rsidRPr="006C4B1E" w:rsidRDefault="00B64E8D"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w:t>
      </w:r>
      <w:r w:rsidRPr="006C4B1E">
        <w:rPr>
          <w:rFonts w:ascii="Times New Roman" w:hAnsi="Times New Roman" w:cs="Times New Roman"/>
          <w:sz w:val="24"/>
          <w:szCs w:val="24"/>
        </w:rPr>
        <w:t>__________________________________________________________________________.</w:t>
      </w:r>
    </w:p>
    <w:p w:rsidR="00B64E8D" w:rsidRPr="006C4B1E" w:rsidRDefault="00B64E8D" w:rsidP="00EF46E8">
      <w:pPr>
        <w:pStyle w:val="ConsPlusNonformat"/>
        <w:ind w:firstLine="567"/>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______________________________________________________</w:t>
      </w:r>
    </w:p>
    <w:p w:rsidR="00B64E8D" w:rsidRPr="006C4B1E" w:rsidRDefault="00B64E8D"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w:t>
      </w:r>
      <w:r w:rsidRPr="006C4B1E">
        <w:rPr>
          <w:rFonts w:ascii="Times New Roman" w:hAnsi="Times New Roman" w:cs="Times New Roman"/>
          <w:sz w:val="24"/>
          <w:szCs w:val="24"/>
        </w:rPr>
        <w:t>__________________________________________________________________________.</w:t>
      </w:r>
    </w:p>
    <w:p w:rsidR="00B64E8D" w:rsidRPr="006C4B1E" w:rsidRDefault="00B64E8D" w:rsidP="00EF46E8">
      <w:pPr>
        <w:pStyle w:val="ConsPlusNonformat"/>
        <w:ind w:firstLine="567"/>
        <w:jc w:val="both"/>
        <w:rPr>
          <w:rFonts w:ascii="Times New Roman" w:hAnsi="Times New Roman" w:cs="Times New Roman"/>
          <w:sz w:val="24"/>
          <w:szCs w:val="24"/>
        </w:rPr>
      </w:pP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B64E8D" w:rsidRPr="006C4B1E" w:rsidRDefault="00B64E8D"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        _________________________________</w:t>
      </w: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5</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rsidP="00EF46E8">
      <w:pPr>
        <w:pStyle w:val="ConsPlusNormal"/>
        <w:jc w:val="right"/>
        <w:rPr>
          <w:sz w:val="24"/>
          <w:szCs w:val="24"/>
        </w:rPr>
      </w:pPr>
      <w:r w:rsidRPr="006C4B1E">
        <w:rPr>
          <w:sz w:val="24"/>
          <w:szCs w:val="24"/>
        </w:rPr>
        <w:t>имущества</w:t>
      </w:r>
      <w:r>
        <w:rPr>
          <w:sz w:val="24"/>
          <w:szCs w:val="24"/>
        </w:rPr>
        <w:t>»</w:t>
      </w:r>
    </w:p>
    <w:tbl>
      <w:tblPr>
        <w:tblW w:w="10268" w:type="dxa"/>
        <w:tblInd w:w="-60" w:type="dxa"/>
        <w:tblLayout w:type="fixed"/>
        <w:tblCellMar>
          <w:top w:w="102" w:type="dxa"/>
          <w:left w:w="62" w:type="dxa"/>
          <w:bottom w:w="102" w:type="dxa"/>
          <w:right w:w="62" w:type="dxa"/>
        </w:tblCellMar>
        <w:tblLook w:val="00A0"/>
      </w:tblPr>
      <w:tblGrid>
        <w:gridCol w:w="4598"/>
        <w:gridCol w:w="1134"/>
        <w:gridCol w:w="4536"/>
      </w:tblGrid>
      <w:tr w:rsidR="00B64E8D" w:rsidRPr="00244EBC">
        <w:tc>
          <w:tcPr>
            <w:tcW w:w="10268" w:type="dxa"/>
            <w:gridSpan w:val="3"/>
            <w:tcBorders>
              <w:top w:val="nil"/>
              <w:left w:val="nil"/>
              <w:bottom w:val="nil"/>
              <w:right w:val="nil"/>
            </w:tcBorders>
          </w:tcPr>
          <w:p w:rsidR="00B64E8D" w:rsidRPr="00FF1A87" w:rsidRDefault="00B64E8D">
            <w:pPr>
              <w:pStyle w:val="ConsPlusNormal"/>
              <w:jc w:val="center"/>
              <w:rPr>
                <w:rFonts w:ascii="Calibri" w:hAnsi="Calibri" w:cs="Calibri"/>
                <w:sz w:val="24"/>
                <w:szCs w:val="24"/>
              </w:rPr>
            </w:pPr>
            <w:bookmarkStart w:id="23" w:name="P606"/>
            <w:bookmarkEnd w:id="23"/>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Форма заявления о предоставлении муниципальной услуги</w:t>
            </w: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nil"/>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nil"/>
              <w:right w:val="nil"/>
            </w:tcBorders>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(наименование уполномоченного органа)</w:t>
            </w:r>
          </w:p>
          <w:p w:rsidR="00B64E8D" w:rsidRPr="00FF1A87" w:rsidRDefault="00B64E8D">
            <w:pPr>
              <w:pStyle w:val="ConsPlusNormal"/>
              <w:rPr>
                <w:rFonts w:ascii="Calibri" w:hAnsi="Calibri" w:cs="Calibri"/>
                <w:sz w:val="20"/>
                <w:szCs w:val="20"/>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1134" w:type="dxa"/>
            <w:tcBorders>
              <w:top w:val="single" w:sz="4" w:space="0" w:color="auto"/>
              <w:left w:val="nil"/>
              <w:bottom w:val="nil"/>
              <w:right w:val="nil"/>
            </w:tcBorders>
          </w:tcPr>
          <w:p w:rsidR="00B64E8D" w:rsidRPr="00FF1A87" w:rsidRDefault="00B64E8D" w:rsidP="00EF46E8">
            <w:pPr>
              <w:pStyle w:val="ConsPlusNormal"/>
              <w:jc w:val="both"/>
              <w:rPr>
                <w:rFonts w:ascii="Calibri" w:hAnsi="Calibri" w:cs="Calibri"/>
                <w:sz w:val="24"/>
                <w:szCs w:val="24"/>
              </w:rPr>
            </w:pPr>
            <w:r w:rsidRPr="00FF1A87">
              <w:rPr>
                <w:rFonts w:ascii="Calibri" w:hAnsi="Calibri" w:cs="Calibri"/>
                <w:sz w:val="24"/>
                <w:szCs w:val="24"/>
              </w:rPr>
              <w:t>от кого:</w:t>
            </w:r>
          </w:p>
        </w:tc>
        <w:tc>
          <w:tcPr>
            <w:tcW w:w="4536" w:type="dxa"/>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nil"/>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rPr>
          <w:trHeight w:val="575"/>
        </w:trPr>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nil"/>
              <w:right w:val="nil"/>
            </w:tcBorders>
          </w:tcPr>
          <w:p w:rsidR="00B64E8D" w:rsidRPr="00FF1A87" w:rsidRDefault="00B64E8D">
            <w:pPr>
              <w:pStyle w:val="ConsPlusNormal"/>
              <w:jc w:val="both"/>
              <w:rPr>
                <w:rFonts w:ascii="Calibri" w:hAnsi="Calibri" w:cs="Calibri"/>
                <w:sz w:val="20"/>
                <w:szCs w:val="20"/>
              </w:rPr>
            </w:pPr>
            <w:r w:rsidRPr="00FF1A87">
              <w:rPr>
                <w:rFonts w:ascii="Calibri" w:hAnsi="Calibri" w:cs="Calibri"/>
                <w:sz w:val="20"/>
                <w:szCs w:val="20"/>
              </w:rPr>
              <w:t>(полное наименование, ИНН, ОГРН юридического лица, ИП)</w:t>
            </w: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nil"/>
              <w:right w:val="nil"/>
            </w:tcBorders>
          </w:tcPr>
          <w:p w:rsidR="00B64E8D" w:rsidRPr="00FF1A87" w:rsidRDefault="00B64E8D">
            <w:pPr>
              <w:pStyle w:val="ConsPlusNormal"/>
              <w:jc w:val="both"/>
              <w:rPr>
                <w:rFonts w:ascii="Calibri" w:hAnsi="Calibri" w:cs="Calibri"/>
                <w:sz w:val="20"/>
                <w:szCs w:val="20"/>
              </w:rPr>
            </w:pPr>
            <w:r w:rsidRPr="00FF1A87">
              <w:rPr>
                <w:rFonts w:ascii="Calibri" w:hAnsi="Calibri" w:cs="Calibri"/>
                <w:sz w:val="20"/>
                <w:szCs w:val="20"/>
              </w:rPr>
              <w:t>(контактный телефон, электронная почта, почтовый адрес)</w:t>
            </w:r>
          </w:p>
          <w:p w:rsidR="00B64E8D" w:rsidRPr="00FF1A87" w:rsidRDefault="00B64E8D">
            <w:pPr>
              <w:pStyle w:val="ConsPlusNormal"/>
              <w:jc w:val="both"/>
              <w:rPr>
                <w:rFonts w:ascii="Calibri" w:hAnsi="Calibri" w:cs="Calibri"/>
                <w:sz w:val="20"/>
                <w:szCs w:val="20"/>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nil"/>
              <w:right w:val="nil"/>
            </w:tcBorders>
          </w:tcPr>
          <w:p w:rsidR="00B64E8D" w:rsidRPr="00FF1A87" w:rsidRDefault="00B64E8D">
            <w:pPr>
              <w:pStyle w:val="ConsPlusNormal"/>
              <w:jc w:val="both"/>
              <w:rPr>
                <w:rFonts w:ascii="Calibri" w:hAnsi="Calibri" w:cs="Calibri"/>
                <w:sz w:val="20"/>
                <w:szCs w:val="20"/>
              </w:rPr>
            </w:pPr>
            <w:r w:rsidRPr="00FF1A87">
              <w:rPr>
                <w:rFonts w:ascii="Calibri" w:hAnsi="Calibri" w:cs="Calibri"/>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64E8D" w:rsidRPr="00FF1A87" w:rsidRDefault="00B64E8D">
            <w:pPr>
              <w:pStyle w:val="ConsPlusNormal"/>
              <w:jc w:val="both"/>
              <w:rPr>
                <w:rFonts w:ascii="Calibri" w:hAnsi="Calibri" w:cs="Calibri"/>
                <w:sz w:val="20"/>
                <w:szCs w:val="20"/>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4"/>
                <w:szCs w:val="24"/>
              </w:rPr>
            </w:pPr>
          </w:p>
        </w:tc>
        <w:tc>
          <w:tcPr>
            <w:tcW w:w="5670" w:type="dxa"/>
            <w:gridSpan w:val="2"/>
            <w:tcBorders>
              <w:top w:val="single" w:sz="4" w:space="0" w:color="auto"/>
              <w:left w:val="nil"/>
              <w:bottom w:val="single" w:sz="4" w:space="0" w:color="auto"/>
              <w:right w:val="nil"/>
            </w:tcBorders>
          </w:tcPr>
          <w:p w:rsidR="00B64E8D" w:rsidRPr="00FF1A87" w:rsidRDefault="00B64E8D">
            <w:pPr>
              <w:pStyle w:val="ConsPlusNormal"/>
              <w:rPr>
                <w:rFonts w:ascii="Calibri" w:hAnsi="Calibri" w:cs="Calibri"/>
                <w:sz w:val="24"/>
                <w:szCs w:val="24"/>
              </w:rPr>
            </w:pPr>
          </w:p>
        </w:tc>
      </w:tr>
      <w:tr w:rsidR="00B64E8D" w:rsidRPr="00244EBC">
        <w:tc>
          <w:tcPr>
            <w:tcW w:w="4598" w:type="dxa"/>
            <w:tcBorders>
              <w:top w:val="nil"/>
              <w:left w:val="nil"/>
              <w:bottom w:val="nil"/>
              <w:right w:val="nil"/>
            </w:tcBorders>
          </w:tcPr>
          <w:p w:rsidR="00B64E8D" w:rsidRPr="00FF1A87" w:rsidRDefault="00B64E8D">
            <w:pPr>
              <w:pStyle w:val="ConsPlusNormal"/>
              <w:rPr>
                <w:rFonts w:ascii="Calibri" w:hAnsi="Calibri" w:cs="Calibri"/>
                <w:sz w:val="20"/>
                <w:szCs w:val="20"/>
              </w:rPr>
            </w:pPr>
          </w:p>
        </w:tc>
        <w:tc>
          <w:tcPr>
            <w:tcW w:w="5670" w:type="dxa"/>
            <w:gridSpan w:val="2"/>
            <w:tcBorders>
              <w:top w:val="single" w:sz="4" w:space="0" w:color="auto"/>
              <w:left w:val="nil"/>
              <w:bottom w:val="nil"/>
              <w:right w:val="nil"/>
            </w:tcBorders>
          </w:tcPr>
          <w:p w:rsidR="00B64E8D" w:rsidRPr="00FF1A87" w:rsidRDefault="00B64E8D">
            <w:pPr>
              <w:pStyle w:val="ConsPlusNormal"/>
              <w:jc w:val="both"/>
              <w:rPr>
                <w:rFonts w:ascii="Calibri" w:hAnsi="Calibri" w:cs="Calibri"/>
                <w:sz w:val="20"/>
                <w:szCs w:val="20"/>
              </w:rPr>
            </w:pPr>
            <w:r w:rsidRPr="00FF1A87">
              <w:rPr>
                <w:rFonts w:ascii="Calibri" w:hAnsi="Calibri" w:cs="Calibri"/>
                <w:sz w:val="20"/>
                <w:szCs w:val="20"/>
              </w:rPr>
              <w:t>(данные представителя заявителя)</w:t>
            </w:r>
          </w:p>
        </w:tc>
      </w:tr>
      <w:tr w:rsidR="00B64E8D" w:rsidRPr="00244EBC">
        <w:tc>
          <w:tcPr>
            <w:tcW w:w="10268" w:type="dxa"/>
            <w:gridSpan w:val="3"/>
            <w:tcBorders>
              <w:top w:val="nil"/>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ЗАЯВЛЕНИЕ</w:t>
            </w: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о предоставлении выписки из реестра муниципального имущества</w:t>
            </w:r>
          </w:p>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муниципального образования «Поротниковское сельское поселение»</w:t>
            </w:r>
          </w:p>
        </w:tc>
      </w:tr>
      <w:tr w:rsidR="00B64E8D" w:rsidRPr="00244EBC">
        <w:tc>
          <w:tcPr>
            <w:tcW w:w="10268" w:type="dxa"/>
            <w:gridSpan w:val="3"/>
            <w:tcBorders>
              <w:top w:val="nil"/>
              <w:left w:val="nil"/>
              <w:bottom w:val="nil"/>
              <w:right w:val="nil"/>
            </w:tcBorders>
          </w:tcPr>
          <w:p w:rsidR="00B64E8D" w:rsidRPr="00FF1A87" w:rsidRDefault="00B64E8D" w:rsidP="00574BF5">
            <w:pPr>
              <w:pStyle w:val="ConsPlusNormal"/>
              <w:ind w:firstLine="283"/>
              <w:jc w:val="both"/>
              <w:rPr>
                <w:rFonts w:ascii="Calibri" w:hAnsi="Calibri" w:cs="Calibri"/>
                <w:sz w:val="24"/>
                <w:szCs w:val="24"/>
              </w:rPr>
            </w:pPr>
            <w:r w:rsidRPr="00FF1A87">
              <w:rPr>
                <w:rFonts w:ascii="Calibri" w:hAnsi="Calibri" w:cs="Calibri"/>
                <w:sz w:val="24"/>
                <w:szCs w:val="24"/>
              </w:rPr>
              <w:t>Прошу предоставить выписку из реестра муниципального имущества муниципального образования «Поротниковское сельское поселение» в отношении следующих объектов:</w:t>
            </w:r>
          </w:p>
        </w:tc>
      </w:tr>
      <w:tr w:rsidR="00B64E8D" w:rsidRPr="00244EBC">
        <w:trPr>
          <w:trHeight w:val="306"/>
        </w:trPr>
        <w:tc>
          <w:tcPr>
            <w:tcW w:w="10268" w:type="dxa"/>
            <w:gridSpan w:val="3"/>
            <w:tcBorders>
              <w:top w:val="nil"/>
              <w:left w:val="nil"/>
              <w:bottom w:val="single" w:sz="4" w:space="0" w:color="auto"/>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1.</w:t>
            </w: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вид объекта недвижимости (здание, земельный участок, помещение и др.)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адрес (местоположение) объекта недвижимости</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кадастровый номер либо условный номер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дополнительные сведения об объекте недвижимости (реестровый номер, иные характеристики объекта и др.)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тип движимого имущества (транспортное средство и др.)</w:t>
            </w: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сведения о движимом имуществе (наименование, марка, модель, государственный регистрационный номер и др.)</w:t>
            </w:r>
          </w:p>
        </w:tc>
      </w:tr>
      <w:tr w:rsidR="00B64E8D" w:rsidRPr="00244EBC">
        <w:tc>
          <w:tcPr>
            <w:tcW w:w="10268" w:type="dxa"/>
            <w:gridSpan w:val="3"/>
            <w:tcBorders>
              <w:top w:val="nil"/>
              <w:left w:val="nil"/>
              <w:bottom w:val="single" w:sz="4" w:space="0" w:color="auto"/>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2.</w:t>
            </w:r>
          </w:p>
        </w:tc>
      </w:tr>
      <w:tr w:rsidR="00B64E8D" w:rsidRPr="00244EBC">
        <w:trPr>
          <w:trHeight w:val="373"/>
        </w:trPr>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вид объекта недвижимости (здание, земельный участок, помещение и др.)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адрес (местоположение) объекта недвижимости</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кадастровый номер либо условный номер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дополнительные сведения об объекте недвижимости (реестровый номер, иные характеристики объекта и др.)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тип движимого имущества (транспортное средство и др.)</w:t>
            </w:r>
          </w:p>
          <w:p w:rsidR="00B64E8D" w:rsidRPr="00FF1A87" w:rsidRDefault="00B64E8D">
            <w:pPr>
              <w:pStyle w:val="ConsPlusNormal"/>
              <w:jc w:val="center"/>
              <w:rPr>
                <w:rFonts w:ascii="Calibri" w:hAnsi="Calibri" w:cs="Calibri"/>
                <w:sz w:val="20"/>
                <w:szCs w:val="20"/>
              </w:rPr>
            </w:pPr>
          </w:p>
        </w:tc>
      </w:tr>
      <w:tr w:rsidR="00B64E8D" w:rsidRPr="00244EBC">
        <w:tc>
          <w:tcPr>
            <w:tcW w:w="10268" w:type="dxa"/>
            <w:gridSpan w:val="3"/>
            <w:tcBorders>
              <w:top w:val="single" w:sz="4" w:space="0" w:color="auto"/>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сведения о движимом имуществе (наименование, марка, модель, государственный регистрационный номер и др.)</w:t>
            </w:r>
          </w:p>
        </w:tc>
      </w:tr>
      <w:tr w:rsidR="00B64E8D" w:rsidRPr="00244EBC">
        <w:tc>
          <w:tcPr>
            <w:tcW w:w="10268" w:type="dxa"/>
            <w:gridSpan w:val="3"/>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Приложение: на ____ л. в 1 экз.</w:t>
            </w:r>
          </w:p>
        </w:tc>
      </w:tr>
      <w:tr w:rsidR="00B64E8D" w:rsidRPr="00244EBC">
        <w:tc>
          <w:tcPr>
            <w:tcW w:w="10268" w:type="dxa"/>
            <w:gridSpan w:val="3"/>
            <w:tcBorders>
              <w:top w:val="nil"/>
              <w:left w:val="nil"/>
              <w:bottom w:val="nil"/>
              <w:right w:val="nil"/>
            </w:tcBorders>
          </w:tcPr>
          <w:p w:rsidR="00B64E8D" w:rsidRPr="00FF1A87" w:rsidRDefault="00B64E8D">
            <w:pPr>
              <w:pStyle w:val="ConsPlusNormal"/>
              <w:jc w:val="both"/>
              <w:rPr>
                <w:rFonts w:ascii="Calibri" w:hAnsi="Calibri" w:cs="Calibri"/>
                <w:sz w:val="24"/>
                <w:szCs w:val="24"/>
              </w:rPr>
            </w:pPr>
            <w:r w:rsidRPr="00FF1A87">
              <w:rPr>
                <w:rFonts w:ascii="Calibri" w:hAnsi="Calibri" w:cs="Calibri"/>
                <w:sz w:val="24"/>
                <w:szCs w:val="24"/>
              </w:rPr>
              <w:t>Результат предоставления услуги прошу:</w:t>
            </w:r>
          </w:p>
        </w:tc>
      </w:tr>
    </w:tbl>
    <w:p w:rsidR="00B64E8D" w:rsidRPr="006C4B1E" w:rsidRDefault="00B64E8D">
      <w:pPr>
        <w:pStyle w:val="ConsPlusNormal"/>
        <w:jc w:val="both"/>
        <w:rPr>
          <w:sz w:val="24"/>
          <w:szCs w:val="24"/>
        </w:rPr>
      </w:pP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B64E8D" w:rsidRPr="00244EBC">
        <w:tc>
          <w:tcPr>
            <w:tcW w:w="8164" w:type="dxa"/>
          </w:tcPr>
          <w:p w:rsidR="00B64E8D" w:rsidRPr="00FF1A87" w:rsidRDefault="00B64E8D">
            <w:pPr>
              <w:pStyle w:val="ConsPlusNormal"/>
              <w:rPr>
                <w:rFonts w:ascii="Calibri" w:hAnsi="Calibri" w:cs="Calibri"/>
                <w:sz w:val="24"/>
                <w:szCs w:val="24"/>
              </w:rPr>
            </w:pPr>
            <w:r w:rsidRPr="00FF1A87">
              <w:rPr>
                <w:rFonts w:ascii="Calibri" w:hAnsi="Calibri" w:cs="Calibri"/>
                <w:sz w:val="24"/>
                <w:szCs w:val="24"/>
              </w:rPr>
              <w:t>направить в форме электронного документа в Личный кабинет на ЕПГУ/РПГУ</w:t>
            </w:r>
          </w:p>
        </w:tc>
        <w:tc>
          <w:tcPr>
            <w:tcW w:w="907" w:type="dxa"/>
          </w:tcPr>
          <w:p w:rsidR="00B64E8D" w:rsidRPr="00FF1A87" w:rsidRDefault="00B64E8D">
            <w:pPr>
              <w:pStyle w:val="ConsPlusNormal"/>
              <w:rPr>
                <w:rFonts w:ascii="Calibri" w:hAnsi="Calibri" w:cs="Calibri"/>
                <w:sz w:val="24"/>
                <w:szCs w:val="24"/>
              </w:rPr>
            </w:pPr>
          </w:p>
        </w:tc>
      </w:tr>
      <w:tr w:rsidR="00B64E8D" w:rsidRPr="00244EBC">
        <w:tc>
          <w:tcPr>
            <w:tcW w:w="8164" w:type="dxa"/>
          </w:tcPr>
          <w:p w:rsidR="00B64E8D" w:rsidRPr="00FF1A87" w:rsidRDefault="00B64E8D">
            <w:pPr>
              <w:pStyle w:val="ConsPlusNormal"/>
              <w:rPr>
                <w:rFonts w:ascii="Calibri" w:hAnsi="Calibri" w:cs="Calibri"/>
                <w:sz w:val="24"/>
                <w:szCs w:val="24"/>
              </w:rPr>
            </w:pPr>
            <w:r w:rsidRPr="00FF1A87">
              <w:rPr>
                <w:rFonts w:ascii="Calibri" w:hAnsi="Calibri" w:cs="Calibri"/>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B64E8D" w:rsidRPr="00FF1A87" w:rsidRDefault="00B64E8D">
            <w:pPr>
              <w:pStyle w:val="ConsPlusNormal"/>
              <w:rPr>
                <w:rFonts w:ascii="Calibri" w:hAnsi="Calibri" w:cs="Calibri"/>
                <w:sz w:val="24"/>
                <w:szCs w:val="24"/>
              </w:rPr>
            </w:pPr>
          </w:p>
        </w:tc>
      </w:tr>
      <w:tr w:rsidR="00B64E8D" w:rsidRPr="00244EBC">
        <w:tc>
          <w:tcPr>
            <w:tcW w:w="8164" w:type="dxa"/>
          </w:tcPr>
          <w:p w:rsidR="00B64E8D" w:rsidRPr="00FF1A87" w:rsidRDefault="00B64E8D">
            <w:pPr>
              <w:pStyle w:val="ConsPlusNormal"/>
              <w:rPr>
                <w:rFonts w:ascii="Calibri" w:hAnsi="Calibri" w:cs="Calibri"/>
                <w:sz w:val="24"/>
                <w:szCs w:val="24"/>
              </w:rPr>
            </w:pPr>
            <w:r w:rsidRPr="00FF1A87">
              <w:rPr>
                <w:rFonts w:ascii="Calibri" w:hAnsi="Calibri" w:cs="Calibri"/>
                <w:sz w:val="24"/>
                <w:szCs w:val="24"/>
              </w:rPr>
              <w:t>направить на бумажном носителе на почтовый адрес: ___________________________________________________________________</w:t>
            </w:r>
          </w:p>
        </w:tc>
        <w:tc>
          <w:tcPr>
            <w:tcW w:w="907" w:type="dxa"/>
          </w:tcPr>
          <w:p w:rsidR="00B64E8D" w:rsidRPr="00FF1A87" w:rsidRDefault="00B64E8D">
            <w:pPr>
              <w:pStyle w:val="ConsPlusNormal"/>
              <w:rPr>
                <w:rFonts w:ascii="Calibri" w:hAnsi="Calibri" w:cs="Calibri"/>
                <w:sz w:val="24"/>
                <w:szCs w:val="24"/>
              </w:rPr>
            </w:pPr>
          </w:p>
        </w:tc>
      </w:tr>
      <w:tr w:rsidR="00B64E8D" w:rsidRPr="00244EBC">
        <w:tblPrEx>
          <w:tblBorders>
            <w:left w:val="none" w:sz="0" w:space="0" w:color="auto"/>
            <w:right w:val="none" w:sz="0" w:space="0" w:color="auto"/>
          </w:tblBorders>
        </w:tblPrEx>
        <w:tc>
          <w:tcPr>
            <w:tcW w:w="9071" w:type="dxa"/>
            <w:gridSpan w:val="2"/>
            <w:tcBorders>
              <w:left w:val="nil"/>
              <w:bottom w:val="nil"/>
              <w:right w:val="nil"/>
            </w:tcBorders>
          </w:tcPr>
          <w:p w:rsidR="00B64E8D" w:rsidRPr="00FF1A87" w:rsidRDefault="00B64E8D">
            <w:pPr>
              <w:pStyle w:val="ConsPlusNormal"/>
              <w:jc w:val="center"/>
              <w:rPr>
                <w:rFonts w:ascii="Calibri" w:hAnsi="Calibri" w:cs="Calibri"/>
                <w:sz w:val="24"/>
                <w:szCs w:val="24"/>
              </w:rPr>
            </w:pPr>
            <w:r w:rsidRPr="00FF1A87">
              <w:rPr>
                <w:rFonts w:ascii="Calibri" w:hAnsi="Calibri" w:cs="Calibri"/>
                <w:sz w:val="24"/>
                <w:szCs w:val="24"/>
              </w:rPr>
              <w:t>Указывается один из перечисленных способов</w:t>
            </w:r>
          </w:p>
        </w:tc>
      </w:tr>
    </w:tbl>
    <w:p w:rsidR="00B64E8D" w:rsidRPr="006C4B1E" w:rsidRDefault="00B64E8D">
      <w:pPr>
        <w:pStyle w:val="ConsPlusNormal"/>
        <w:jc w:val="both"/>
        <w:rPr>
          <w:sz w:val="24"/>
          <w:szCs w:val="24"/>
        </w:rPr>
      </w:pPr>
    </w:p>
    <w:tbl>
      <w:tblPr>
        <w:tblW w:w="0" w:type="auto"/>
        <w:tblInd w:w="-60" w:type="dxa"/>
        <w:tblBorders>
          <w:insideH w:val="single" w:sz="4" w:space="0" w:color="auto"/>
        </w:tblBorders>
        <w:tblLayout w:type="fixed"/>
        <w:tblCellMar>
          <w:top w:w="102" w:type="dxa"/>
          <w:left w:w="62" w:type="dxa"/>
          <w:bottom w:w="102" w:type="dxa"/>
          <w:right w:w="62" w:type="dxa"/>
        </w:tblCellMar>
        <w:tblLook w:val="00A0"/>
      </w:tblPr>
      <w:tblGrid>
        <w:gridCol w:w="2948"/>
        <w:gridCol w:w="2098"/>
        <w:gridCol w:w="4025"/>
      </w:tblGrid>
      <w:tr w:rsidR="00B64E8D" w:rsidRPr="00244EBC">
        <w:trPr>
          <w:trHeight w:val="515"/>
        </w:trPr>
        <w:tc>
          <w:tcPr>
            <w:tcW w:w="2948" w:type="dxa"/>
            <w:tcBorders>
              <w:top w:val="nil"/>
              <w:left w:val="nil"/>
              <w:right w:val="nil"/>
            </w:tcBorders>
            <w:vAlign w:val="bottom"/>
          </w:tcPr>
          <w:p w:rsidR="00B64E8D" w:rsidRPr="00FF1A87" w:rsidRDefault="00B64E8D">
            <w:pPr>
              <w:pStyle w:val="ConsPlusNormal"/>
              <w:rPr>
                <w:rFonts w:ascii="Calibri" w:hAnsi="Calibri" w:cs="Calibri"/>
                <w:sz w:val="24"/>
                <w:szCs w:val="24"/>
              </w:rPr>
            </w:pPr>
          </w:p>
        </w:tc>
        <w:tc>
          <w:tcPr>
            <w:tcW w:w="2098" w:type="dxa"/>
            <w:tcBorders>
              <w:top w:val="nil"/>
              <w:left w:val="nil"/>
              <w:bottom w:val="nil"/>
              <w:right w:val="nil"/>
            </w:tcBorders>
            <w:vAlign w:val="bottom"/>
          </w:tcPr>
          <w:p w:rsidR="00B64E8D" w:rsidRPr="00FF1A87" w:rsidRDefault="00B64E8D">
            <w:pPr>
              <w:pStyle w:val="ConsPlusNormal"/>
              <w:rPr>
                <w:rFonts w:ascii="Calibri" w:hAnsi="Calibri" w:cs="Calibri"/>
                <w:sz w:val="24"/>
                <w:szCs w:val="24"/>
              </w:rPr>
            </w:pPr>
          </w:p>
        </w:tc>
        <w:tc>
          <w:tcPr>
            <w:tcW w:w="4025" w:type="dxa"/>
            <w:tcBorders>
              <w:top w:val="nil"/>
              <w:left w:val="nil"/>
              <w:right w:val="nil"/>
            </w:tcBorders>
            <w:vAlign w:val="bottom"/>
          </w:tcPr>
          <w:p w:rsidR="00B64E8D" w:rsidRPr="00FF1A87" w:rsidRDefault="00B64E8D">
            <w:pPr>
              <w:pStyle w:val="ConsPlusNormal"/>
              <w:rPr>
                <w:rFonts w:ascii="Calibri" w:hAnsi="Calibri" w:cs="Calibri"/>
                <w:sz w:val="24"/>
                <w:szCs w:val="24"/>
              </w:rPr>
            </w:pPr>
          </w:p>
        </w:tc>
      </w:tr>
      <w:tr w:rsidR="00B64E8D" w:rsidRPr="00244EBC">
        <w:tc>
          <w:tcPr>
            <w:tcW w:w="2948" w:type="dxa"/>
            <w:tcBorders>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(дата направления запроса)</w:t>
            </w:r>
          </w:p>
        </w:tc>
        <w:tc>
          <w:tcPr>
            <w:tcW w:w="2098" w:type="dxa"/>
            <w:tcBorders>
              <w:top w:val="nil"/>
              <w:left w:val="nil"/>
              <w:bottom w:val="nil"/>
              <w:right w:val="nil"/>
            </w:tcBorders>
          </w:tcPr>
          <w:p w:rsidR="00B64E8D" w:rsidRPr="00FF1A87" w:rsidRDefault="00B64E8D">
            <w:pPr>
              <w:pStyle w:val="ConsPlusNormal"/>
              <w:rPr>
                <w:rFonts w:ascii="Calibri" w:hAnsi="Calibri" w:cs="Calibri"/>
                <w:sz w:val="20"/>
                <w:szCs w:val="20"/>
              </w:rPr>
            </w:pPr>
          </w:p>
        </w:tc>
        <w:tc>
          <w:tcPr>
            <w:tcW w:w="4025" w:type="dxa"/>
            <w:tcBorders>
              <w:left w:val="nil"/>
              <w:bottom w:val="nil"/>
              <w:right w:val="nil"/>
            </w:tcBorders>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(подпись заявителя или представителя, фамилия, имя, отчество (последнее - при наличии)</w:t>
            </w:r>
          </w:p>
        </w:tc>
      </w:tr>
    </w:tbl>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Default="00B64E8D">
      <w:pPr>
        <w:pStyle w:val="ConsPlusNormal"/>
        <w:jc w:val="right"/>
        <w:outlineLvl w:val="1"/>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6</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B64E8D" w:rsidRPr="006C4B1E" w:rsidRDefault="00B64E8D">
      <w:pPr>
        <w:pStyle w:val="ConsPlusNormal"/>
        <w:jc w:val="right"/>
        <w:rPr>
          <w:sz w:val="24"/>
          <w:szCs w:val="24"/>
        </w:rPr>
      </w:pPr>
      <w:r w:rsidRPr="006C4B1E">
        <w:rPr>
          <w:sz w:val="24"/>
          <w:szCs w:val="24"/>
        </w:rPr>
        <w:t>имущества</w:t>
      </w:r>
      <w:r>
        <w:rPr>
          <w:sz w:val="24"/>
          <w:szCs w:val="24"/>
        </w:rPr>
        <w:t>»</w:t>
      </w:r>
    </w:p>
    <w:p w:rsidR="00B64E8D" w:rsidRPr="006C4B1E" w:rsidRDefault="00B64E8D">
      <w:pPr>
        <w:pStyle w:val="ConsPlusNormal"/>
        <w:jc w:val="both"/>
        <w:rPr>
          <w:sz w:val="24"/>
          <w:szCs w:val="24"/>
        </w:rPr>
      </w:pPr>
    </w:p>
    <w:p w:rsidR="00B64E8D" w:rsidRPr="006C4B1E" w:rsidRDefault="00B64E8D" w:rsidP="00574BF5">
      <w:pPr>
        <w:pStyle w:val="ConsPlusNonformat"/>
        <w:jc w:val="center"/>
        <w:rPr>
          <w:rFonts w:ascii="Times New Roman" w:hAnsi="Times New Roman" w:cs="Times New Roman"/>
          <w:sz w:val="24"/>
          <w:szCs w:val="24"/>
        </w:rPr>
      </w:pPr>
      <w:bookmarkStart w:id="24" w:name="P696"/>
      <w:bookmarkEnd w:id="24"/>
      <w:r w:rsidRPr="006C4B1E">
        <w:rPr>
          <w:rFonts w:ascii="Times New Roman" w:hAnsi="Times New Roman" w:cs="Times New Roman"/>
          <w:sz w:val="24"/>
          <w:szCs w:val="24"/>
        </w:rPr>
        <w:t>Форма заявления об исправлении допущенных опечаток</w:t>
      </w: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и (или) ошибок в выданных в результате предоставления</w:t>
      </w: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муниципальной услуги документах</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кому:</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_______________________________________</w:t>
      </w:r>
    </w:p>
    <w:p w:rsidR="00B64E8D" w:rsidRPr="00574BF5" w:rsidRDefault="00B64E8D" w:rsidP="00574BF5">
      <w:pPr>
        <w:pStyle w:val="ConsPlusNonformat"/>
        <w:ind w:left="5103"/>
        <w:jc w:val="both"/>
        <w:rPr>
          <w:rFonts w:ascii="Times New Roman" w:hAnsi="Times New Roman" w:cs="Times New Roman"/>
        </w:rPr>
      </w:pPr>
      <w:r w:rsidRPr="00574BF5">
        <w:rPr>
          <w:rFonts w:ascii="Times New Roman" w:hAnsi="Times New Roman" w:cs="Times New Roman"/>
        </w:rPr>
        <w:t xml:space="preserve"> (наименование  уполномоченного  органа)</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6C4B1E" w:rsidRDefault="00B64E8D" w:rsidP="00574BF5">
      <w:pPr>
        <w:pStyle w:val="ConsPlusNonformat"/>
        <w:ind w:left="5103"/>
        <w:jc w:val="both"/>
        <w:rPr>
          <w:rFonts w:ascii="Times New Roman" w:hAnsi="Times New Roman" w:cs="Times New Roman"/>
          <w:sz w:val="24"/>
          <w:szCs w:val="24"/>
        </w:rPr>
      </w:pPr>
    </w:p>
    <w:p w:rsidR="00B64E8D" w:rsidRPr="006C4B1E" w:rsidRDefault="00B64E8D"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от кого: ______________________________</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574BF5" w:rsidRDefault="00B64E8D" w:rsidP="00574BF5">
      <w:pPr>
        <w:pStyle w:val="ConsPlusNonformat"/>
        <w:ind w:left="5103"/>
        <w:jc w:val="both"/>
        <w:rPr>
          <w:rFonts w:ascii="Times New Roman" w:hAnsi="Times New Roman" w:cs="Times New Roman"/>
        </w:rPr>
      </w:pPr>
      <w:r w:rsidRPr="00574BF5">
        <w:rPr>
          <w:rFonts w:ascii="Times New Roman" w:hAnsi="Times New Roman" w:cs="Times New Roman"/>
        </w:rPr>
        <w:t>(полное наименование, ИНН, ОГРН</w:t>
      </w:r>
      <w:r>
        <w:rPr>
          <w:rFonts w:ascii="Times New Roman" w:hAnsi="Times New Roman" w:cs="Times New Roman"/>
        </w:rPr>
        <w:t xml:space="preserve"> </w:t>
      </w:r>
      <w:r w:rsidRPr="00574BF5">
        <w:rPr>
          <w:rFonts w:ascii="Times New Roman" w:hAnsi="Times New Roman" w:cs="Times New Roman"/>
        </w:rPr>
        <w:t>юридического лица, ИП)</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574BF5" w:rsidRDefault="00B64E8D" w:rsidP="00574BF5">
      <w:pPr>
        <w:pStyle w:val="ConsPlusNonformat"/>
        <w:ind w:left="5103"/>
        <w:jc w:val="both"/>
        <w:rPr>
          <w:rFonts w:ascii="Times New Roman" w:hAnsi="Times New Roman" w:cs="Times New Roman"/>
        </w:rPr>
      </w:pPr>
      <w:r w:rsidRPr="00574BF5">
        <w:rPr>
          <w:rFonts w:ascii="Times New Roman" w:hAnsi="Times New Roman" w:cs="Times New Roman"/>
        </w:rPr>
        <w:t>(контактный телефон, электронная почта,</w:t>
      </w:r>
      <w:r>
        <w:rPr>
          <w:rFonts w:ascii="Times New Roman" w:hAnsi="Times New Roman" w:cs="Times New Roman"/>
        </w:rPr>
        <w:t xml:space="preserve"> </w:t>
      </w:r>
      <w:r w:rsidRPr="00574BF5">
        <w:rPr>
          <w:rFonts w:ascii="Times New Roman" w:hAnsi="Times New Roman" w:cs="Times New Roman"/>
        </w:rPr>
        <w:t>почтовый адрес)</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574BF5" w:rsidRDefault="00B64E8D" w:rsidP="00574BF5">
      <w:pPr>
        <w:pStyle w:val="ConsPlusNonformat"/>
        <w:ind w:left="5103"/>
        <w:jc w:val="both"/>
        <w:rPr>
          <w:rFonts w:ascii="Times New Roman" w:hAnsi="Times New Roman" w:cs="Times New Roman"/>
        </w:rPr>
      </w:pPr>
      <w:r w:rsidRPr="00574BF5">
        <w:rPr>
          <w:rFonts w:ascii="Times New Roman" w:hAnsi="Times New Roman" w:cs="Times New Roman"/>
        </w:rPr>
        <w:t>(фамилия,  имя,  отчество  (последнее -</w:t>
      </w:r>
      <w:r>
        <w:rPr>
          <w:rFonts w:ascii="Times New Roman" w:hAnsi="Times New Roman" w:cs="Times New Roman"/>
        </w:rPr>
        <w:t xml:space="preserve"> </w:t>
      </w:r>
      <w:r w:rsidRPr="00574BF5">
        <w:rPr>
          <w:rFonts w:ascii="Times New Roman" w:hAnsi="Times New Roman" w:cs="Times New Roman"/>
        </w:rPr>
        <w:t>при    наличии), данные   документа,</w:t>
      </w:r>
      <w:r>
        <w:rPr>
          <w:rFonts w:ascii="Times New Roman" w:hAnsi="Times New Roman" w:cs="Times New Roman"/>
        </w:rPr>
        <w:t xml:space="preserve"> </w:t>
      </w:r>
      <w:r w:rsidRPr="00574BF5">
        <w:rPr>
          <w:rFonts w:ascii="Times New Roman" w:hAnsi="Times New Roman" w:cs="Times New Roman"/>
        </w:rPr>
        <w:t>удостоверяющего   личность,  контактный</w:t>
      </w:r>
      <w:r>
        <w:rPr>
          <w:rFonts w:ascii="Times New Roman" w:hAnsi="Times New Roman" w:cs="Times New Roman"/>
        </w:rPr>
        <w:t xml:space="preserve"> </w:t>
      </w:r>
      <w:r w:rsidRPr="00574BF5">
        <w:rPr>
          <w:rFonts w:ascii="Times New Roman" w:hAnsi="Times New Roman" w:cs="Times New Roman"/>
        </w:rPr>
        <w:t>телефон, адрес электронной почты, адрес</w:t>
      </w:r>
      <w:r>
        <w:rPr>
          <w:rFonts w:ascii="Times New Roman" w:hAnsi="Times New Roman" w:cs="Times New Roman"/>
        </w:rPr>
        <w:t xml:space="preserve"> </w:t>
      </w:r>
      <w:r w:rsidRPr="00574BF5">
        <w:rPr>
          <w:rFonts w:ascii="Times New Roman" w:hAnsi="Times New Roman" w:cs="Times New Roman"/>
        </w:rPr>
        <w:t>регистрации,     адрес     фактического</w:t>
      </w:r>
      <w:r>
        <w:rPr>
          <w:rFonts w:ascii="Times New Roman" w:hAnsi="Times New Roman" w:cs="Times New Roman"/>
        </w:rPr>
        <w:t xml:space="preserve"> </w:t>
      </w:r>
      <w:r w:rsidRPr="00574BF5">
        <w:rPr>
          <w:rFonts w:ascii="Times New Roman" w:hAnsi="Times New Roman" w:cs="Times New Roman"/>
        </w:rPr>
        <w:t>проживания уполномоченного лица)</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6C4B1E" w:rsidRDefault="00B64E8D"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B64E8D" w:rsidRPr="00574BF5" w:rsidRDefault="00B64E8D" w:rsidP="00574BF5">
      <w:pPr>
        <w:pStyle w:val="ConsPlusNonformat"/>
        <w:ind w:left="5103"/>
        <w:jc w:val="both"/>
        <w:rPr>
          <w:rFonts w:ascii="Times New Roman" w:hAnsi="Times New Roman" w:cs="Times New Roman"/>
        </w:rPr>
      </w:pPr>
      <w:r w:rsidRPr="00574BF5">
        <w:rPr>
          <w:rFonts w:ascii="Times New Roman" w:hAnsi="Times New Roman" w:cs="Times New Roman"/>
        </w:rPr>
        <w:t>(данные представителя заявителя)</w:t>
      </w:r>
    </w:p>
    <w:p w:rsidR="00B64E8D" w:rsidRPr="00574BF5" w:rsidRDefault="00B64E8D">
      <w:pPr>
        <w:pStyle w:val="ConsPlusNonformat"/>
        <w:jc w:val="both"/>
        <w:rPr>
          <w:rFonts w:ascii="Times New Roman" w:hAnsi="Times New Roman" w:cs="Times New Roman"/>
        </w:rPr>
      </w:pP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ЗАЯВЛЕНИЕ</w:t>
      </w: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исправлении допущенных опечаток и (или) ошибок</w:t>
      </w: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в выданных в результате предоставления муниципальной</w:t>
      </w:r>
    </w:p>
    <w:p w:rsidR="00B64E8D" w:rsidRPr="006C4B1E" w:rsidRDefault="00B64E8D"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услуги документах</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Прошу исправить опечатку и (или) ошибку в ___________________________</w:t>
      </w:r>
      <w:r>
        <w:rPr>
          <w:rFonts w:ascii="Times New Roman" w:hAnsi="Times New Roman" w:cs="Times New Roman"/>
          <w:sz w:val="24"/>
          <w:szCs w:val="24"/>
        </w:rPr>
        <w:t>_______________</w:t>
      </w:r>
      <w:r w:rsidRPr="006C4B1E">
        <w:rPr>
          <w:rFonts w:ascii="Times New Roman" w:hAnsi="Times New Roman" w:cs="Times New Roman"/>
          <w:sz w:val="24"/>
          <w:szCs w:val="24"/>
        </w:rPr>
        <w:t>_.</w:t>
      </w:r>
    </w:p>
    <w:p w:rsidR="00B64E8D" w:rsidRPr="006C4B1E" w:rsidRDefault="00B64E8D" w:rsidP="00D067C7">
      <w:pPr>
        <w:pStyle w:val="ConsPlusNonformat"/>
        <w:jc w:val="center"/>
        <w:rPr>
          <w:rFonts w:ascii="Times New Roman" w:hAnsi="Times New Roman" w:cs="Times New Roman"/>
          <w:sz w:val="24"/>
          <w:szCs w:val="24"/>
        </w:rPr>
      </w:pPr>
      <w:r w:rsidRPr="00574BF5">
        <w:rPr>
          <w:rFonts w:ascii="Times New Roman" w:hAnsi="Times New Roman" w:cs="Times New Roman"/>
        </w:rPr>
        <w:t>указываются реквизиты и</w:t>
      </w:r>
      <w:r>
        <w:rPr>
          <w:rFonts w:ascii="Times New Roman" w:hAnsi="Times New Roman" w:cs="Times New Roman"/>
        </w:rPr>
        <w:t xml:space="preserve"> </w:t>
      </w:r>
      <w:r w:rsidRPr="00574BF5">
        <w:rPr>
          <w:rFonts w:ascii="Times New Roman" w:hAnsi="Times New Roman" w:cs="Times New Roman"/>
        </w:rPr>
        <w:t>название документа, выданного</w:t>
      </w:r>
      <w:r>
        <w:rPr>
          <w:rFonts w:ascii="Times New Roman" w:hAnsi="Times New Roman" w:cs="Times New Roman"/>
        </w:rPr>
        <w:t xml:space="preserve"> </w:t>
      </w:r>
      <w:r w:rsidRPr="00574BF5">
        <w:rPr>
          <w:rFonts w:ascii="Times New Roman" w:hAnsi="Times New Roman" w:cs="Times New Roman"/>
        </w:rPr>
        <w:t>уполномоченным органом в</w:t>
      </w:r>
      <w:r>
        <w:rPr>
          <w:rFonts w:ascii="Times New Roman" w:hAnsi="Times New Roman" w:cs="Times New Roman"/>
        </w:rPr>
        <w:t xml:space="preserve"> </w:t>
      </w:r>
      <w:r w:rsidRPr="00574BF5">
        <w:rPr>
          <w:rFonts w:ascii="Times New Roman" w:hAnsi="Times New Roman" w:cs="Times New Roman"/>
        </w:rPr>
        <w:t>результате предоставления</w:t>
      </w:r>
      <w:r>
        <w:rPr>
          <w:rFonts w:ascii="Times New Roman" w:hAnsi="Times New Roman" w:cs="Times New Roman"/>
        </w:rPr>
        <w:t xml:space="preserve"> </w:t>
      </w:r>
      <w:r w:rsidRPr="00574BF5">
        <w:rPr>
          <w:rFonts w:ascii="Times New Roman" w:hAnsi="Times New Roman" w:cs="Times New Roman"/>
        </w:rPr>
        <w:t>муниципальной услуги</w:t>
      </w: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Приложение (при наличии): ___________________________________________</w:t>
      </w:r>
      <w:r>
        <w:rPr>
          <w:rFonts w:ascii="Times New Roman" w:hAnsi="Times New Roman" w:cs="Times New Roman"/>
          <w:sz w:val="24"/>
          <w:szCs w:val="24"/>
        </w:rPr>
        <w:t>_____________</w:t>
      </w:r>
      <w:r w:rsidRPr="006C4B1E">
        <w:rPr>
          <w:rFonts w:ascii="Times New Roman" w:hAnsi="Times New Roman" w:cs="Times New Roman"/>
          <w:sz w:val="24"/>
          <w:szCs w:val="24"/>
        </w:rPr>
        <w:t>_.</w:t>
      </w:r>
    </w:p>
    <w:p w:rsidR="00B64E8D" w:rsidRPr="00574BF5" w:rsidRDefault="00B64E8D" w:rsidP="00D067C7">
      <w:pPr>
        <w:pStyle w:val="ConsPlusNonformat"/>
        <w:jc w:val="center"/>
        <w:rPr>
          <w:rFonts w:ascii="Times New Roman" w:hAnsi="Times New Roman" w:cs="Times New Roman"/>
        </w:rPr>
      </w:pPr>
      <w:r w:rsidRPr="00574BF5">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574BF5">
        <w:rPr>
          <w:rFonts w:ascii="Times New Roman" w:hAnsi="Times New Roman" w:cs="Times New Roman"/>
        </w:rPr>
        <w:t>опечатки и (или) ошибки</w:t>
      </w:r>
    </w:p>
    <w:p w:rsidR="00B64E8D" w:rsidRPr="006C4B1E" w:rsidRDefault="00B64E8D">
      <w:pPr>
        <w:pStyle w:val="ConsPlusNonformat"/>
        <w:jc w:val="both"/>
        <w:rPr>
          <w:rFonts w:ascii="Times New Roman" w:hAnsi="Times New Roman" w:cs="Times New Roman"/>
          <w:sz w:val="24"/>
          <w:szCs w:val="24"/>
        </w:rPr>
      </w:pPr>
    </w:p>
    <w:p w:rsidR="00B64E8D" w:rsidRPr="006C4B1E" w:rsidRDefault="00B64E8D">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              __________________________________</w:t>
      </w:r>
    </w:p>
    <w:p w:rsidR="00B64E8D" w:rsidRPr="00574BF5" w:rsidRDefault="00B64E8D" w:rsidP="000E07F0">
      <w:pPr>
        <w:pStyle w:val="ConsPlusNonformat"/>
        <w:jc w:val="both"/>
        <w:rPr>
          <w:rFonts w:ascii="Times New Roman" w:hAnsi="Times New Roman" w:cs="Times New Roman"/>
        </w:rPr>
      </w:pPr>
      <w:r w:rsidRPr="00574BF5">
        <w:rPr>
          <w:rFonts w:ascii="Times New Roman" w:hAnsi="Times New Roman" w:cs="Times New Roman"/>
        </w:rPr>
        <w:t>(дата направления запроса)   (подпись заявителя или</w:t>
      </w:r>
      <w:r>
        <w:rPr>
          <w:rFonts w:ascii="Times New Roman" w:hAnsi="Times New Roman" w:cs="Times New Roman"/>
        </w:rPr>
        <w:t xml:space="preserve"> </w:t>
      </w:r>
      <w:r w:rsidRPr="00574BF5">
        <w:rPr>
          <w:rFonts w:ascii="Times New Roman" w:hAnsi="Times New Roman" w:cs="Times New Roman"/>
        </w:rPr>
        <w:t>представителя, фамилия, имя,</w:t>
      </w:r>
      <w:r>
        <w:rPr>
          <w:rFonts w:ascii="Times New Roman" w:hAnsi="Times New Roman" w:cs="Times New Roman"/>
        </w:rPr>
        <w:t xml:space="preserve"> </w:t>
      </w:r>
      <w:r w:rsidRPr="00574BF5">
        <w:rPr>
          <w:rFonts w:ascii="Times New Roman" w:hAnsi="Times New Roman" w:cs="Times New Roman"/>
        </w:rPr>
        <w:t>отчество (последнее - при наличии)</w:t>
      </w:r>
    </w:p>
    <w:p w:rsidR="00B64E8D" w:rsidRPr="00574BF5" w:rsidRDefault="00B64E8D">
      <w:pPr>
        <w:pStyle w:val="ConsPlusNormal"/>
        <w:jc w:val="both"/>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Default="00B64E8D">
      <w:pPr>
        <w:pStyle w:val="ConsPlusNormal"/>
        <w:jc w:val="both"/>
        <w:rPr>
          <w:sz w:val="24"/>
          <w:szCs w:val="24"/>
        </w:rPr>
      </w:pPr>
    </w:p>
    <w:p w:rsidR="00B64E8D" w:rsidRPr="006C4B1E" w:rsidRDefault="00B64E8D">
      <w:pPr>
        <w:pStyle w:val="ConsPlusNormal"/>
        <w:jc w:val="both"/>
        <w:rPr>
          <w:sz w:val="24"/>
          <w:szCs w:val="24"/>
        </w:rPr>
      </w:pPr>
    </w:p>
    <w:p w:rsidR="00B64E8D" w:rsidRPr="006C4B1E" w:rsidRDefault="00B64E8D">
      <w:pPr>
        <w:pStyle w:val="ConsPlusNormal"/>
        <w:jc w:val="right"/>
        <w:outlineLvl w:val="1"/>
        <w:rPr>
          <w:sz w:val="24"/>
          <w:szCs w:val="24"/>
        </w:rPr>
      </w:pPr>
      <w:r w:rsidRPr="006C4B1E">
        <w:rPr>
          <w:sz w:val="24"/>
          <w:szCs w:val="24"/>
        </w:rPr>
        <w:t>Приложение 7</w:t>
      </w:r>
    </w:p>
    <w:p w:rsidR="00B64E8D" w:rsidRPr="006C4B1E" w:rsidRDefault="00B64E8D">
      <w:pPr>
        <w:pStyle w:val="ConsPlusNormal"/>
        <w:jc w:val="right"/>
        <w:rPr>
          <w:sz w:val="24"/>
          <w:szCs w:val="24"/>
        </w:rPr>
      </w:pPr>
      <w:r w:rsidRPr="006C4B1E">
        <w:rPr>
          <w:sz w:val="24"/>
          <w:szCs w:val="24"/>
        </w:rPr>
        <w:t>к Административному регламенту</w:t>
      </w:r>
    </w:p>
    <w:p w:rsidR="00B64E8D" w:rsidRPr="006C4B1E" w:rsidRDefault="00B64E8D">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B64E8D" w:rsidRPr="006C4B1E" w:rsidRDefault="00B64E8D" w:rsidP="00FC609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p>
    <w:p w:rsidR="00B64E8D" w:rsidRPr="006C4B1E" w:rsidRDefault="00B64E8D">
      <w:pPr>
        <w:pStyle w:val="ConsPlusNormal"/>
        <w:jc w:val="both"/>
        <w:rPr>
          <w:sz w:val="24"/>
          <w:szCs w:val="24"/>
        </w:rPr>
      </w:pPr>
    </w:p>
    <w:p w:rsidR="00B64E8D" w:rsidRPr="000E07F0" w:rsidRDefault="00B64E8D">
      <w:pPr>
        <w:pStyle w:val="ConsPlusTitle"/>
        <w:jc w:val="center"/>
        <w:rPr>
          <w:b w:val="0"/>
          <w:bCs w:val="0"/>
          <w:sz w:val="24"/>
          <w:szCs w:val="24"/>
        </w:rPr>
      </w:pPr>
      <w:bookmarkStart w:id="25" w:name="P755"/>
      <w:bookmarkEnd w:id="25"/>
      <w:r w:rsidRPr="000E07F0">
        <w:rPr>
          <w:b w:val="0"/>
          <w:bCs w:val="0"/>
          <w:sz w:val="24"/>
          <w:szCs w:val="24"/>
        </w:rPr>
        <w:t>Описание</w:t>
      </w:r>
    </w:p>
    <w:p w:rsidR="00B64E8D" w:rsidRPr="000E07F0" w:rsidRDefault="00B64E8D">
      <w:pPr>
        <w:pStyle w:val="ConsPlusTitle"/>
        <w:jc w:val="center"/>
        <w:rPr>
          <w:b w:val="0"/>
          <w:bCs w:val="0"/>
          <w:sz w:val="24"/>
          <w:szCs w:val="24"/>
        </w:rPr>
      </w:pPr>
      <w:r w:rsidRPr="000E07F0">
        <w:rPr>
          <w:b w:val="0"/>
          <w:bCs w:val="0"/>
          <w:sz w:val="24"/>
          <w:szCs w:val="24"/>
        </w:rPr>
        <w:t>административных процедур и административных действий</w:t>
      </w:r>
    </w:p>
    <w:p w:rsidR="00B64E8D" w:rsidRPr="000E07F0" w:rsidRDefault="00B64E8D">
      <w:pPr>
        <w:pStyle w:val="ConsPlusTitle"/>
        <w:jc w:val="center"/>
        <w:rPr>
          <w:b w:val="0"/>
          <w:bCs w:val="0"/>
          <w:sz w:val="24"/>
          <w:szCs w:val="24"/>
        </w:rPr>
      </w:pPr>
      <w:r w:rsidRPr="000E07F0">
        <w:rPr>
          <w:b w:val="0"/>
          <w:bCs w:val="0"/>
          <w:sz w:val="24"/>
          <w:szCs w:val="24"/>
        </w:rPr>
        <w:t>по предоставлению муниципальной услуги</w:t>
      </w:r>
    </w:p>
    <w:p w:rsidR="00B64E8D" w:rsidRPr="006C4B1E" w:rsidRDefault="00B64E8D">
      <w:pPr>
        <w:pStyle w:val="ConsPlusNormal"/>
        <w:jc w:val="both"/>
        <w:rPr>
          <w:sz w:val="24"/>
          <w:szCs w:val="24"/>
        </w:rPr>
      </w:pPr>
    </w:p>
    <w:tbl>
      <w:tblPr>
        <w:tblW w:w="105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338"/>
        <w:gridCol w:w="1559"/>
        <w:gridCol w:w="1276"/>
        <w:gridCol w:w="1701"/>
        <w:gridCol w:w="1701"/>
        <w:gridCol w:w="1276"/>
        <w:gridCol w:w="1701"/>
      </w:tblGrid>
      <w:tr w:rsidR="00B64E8D" w:rsidRPr="00244EBC">
        <w:tc>
          <w:tcPr>
            <w:tcW w:w="1338"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Основание для начала административной процедуры</w:t>
            </w:r>
          </w:p>
        </w:tc>
        <w:tc>
          <w:tcPr>
            <w:tcW w:w="1559"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Содержание административных действий</w:t>
            </w:r>
          </w:p>
        </w:tc>
        <w:tc>
          <w:tcPr>
            <w:tcW w:w="1276"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Срок выполнения административных действий</w:t>
            </w:r>
          </w:p>
        </w:tc>
        <w:tc>
          <w:tcPr>
            <w:tcW w:w="1701"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Должностное лицо, ответственное за выполнение административного действия</w:t>
            </w:r>
          </w:p>
        </w:tc>
        <w:tc>
          <w:tcPr>
            <w:tcW w:w="1701"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Место выполнения административного действия/используемая информационная система</w:t>
            </w:r>
          </w:p>
        </w:tc>
        <w:tc>
          <w:tcPr>
            <w:tcW w:w="1276"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Критерии принятия решения</w:t>
            </w:r>
          </w:p>
        </w:tc>
        <w:tc>
          <w:tcPr>
            <w:tcW w:w="1701" w:type="dxa"/>
            <w:vAlign w:val="center"/>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Результат административного действия, способ фиксации</w:t>
            </w:r>
          </w:p>
        </w:tc>
      </w:tr>
      <w:tr w:rsidR="00B64E8D" w:rsidRPr="00244EBC">
        <w:trPr>
          <w:trHeight w:val="235"/>
        </w:trPr>
        <w:tc>
          <w:tcPr>
            <w:tcW w:w="1338"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1</w:t>
            </w:r>
          </w:p>
        </w:tc>
        <w:tc>
          <w:tcPr>
            <w:tcW w:w="1559"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2</w:t>
            </w:r>
          </w:p>
        </w:tc>
        <w:tc>
          <w:tcPr>
            <w:tcW w:w="1276"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3</w:t>
            </w:r>
          </w:p>
        </w:tc>
        <w:tc>
          <w:tcPr>
            <w:tcW w:w="1701"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4</w:t>
            </w:r>
          </w:p>
        </w:tc>
        <w:tc>
          <w:tcPr>
            <w:tcW w:w="1701"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5</w:t>
            </w:r>
          </w:p>
        </w:tc>
        <w:tc>
          <w:tcPr>
            <w:tcW w:w="1276"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6</w:t>
            </w:r>
          </w:p>
        </w:tc>
        <w:tc>
          <w:tcPr>
            <w:tcW w:w="1701" w:type="dxa"/>
          </w:tcPr>
          <w:p w:rsidR="00B64E8D" w:rsidRPr="00FF1A87" w:rsidRDefault="00B64E8D">
            <w:pPr>
              <w:pStyle w:val="ConsPlusNormal"/>
              <w:jc w:val="center"/>
              <w:rPr>
                <w:rFonts w:ascii="Calibri" w:hAnsi="Calibri" w:cs="Calibri"/>
                <w:sz w:val="20"/>
                <w:szCs w:val="20"/>
              </w:rPr>
            </w:pPr>
            <w:r w:rsidRPr="00FF1A87">
              <w:rPr>
                <w:rFonts w:ascii="Calibri" w:hAnsi="Calibri" w:cs="Calibri"/>
                <w:sz w:val="20"/>
                <w:szCs w:val="20"/>
              </w:rPr>
              <w:t>7</w:t>
            </w:r>
          </w:p>
        </w:tc>
      </w:tr>
      <w:tr w:rsidR="00B64E8D" w:rsidRPr="00244EBC">
        <w:tc>
          <w:tcPr>
            <w:tcW w:w="10552" w:type="dxa"/>
            <w:gridSpan w:val="7"/>
          </w:tcPr>
          <w:p w:rsidR="00B64E8D" w:rsidRPr="00FF1A87" w:rsidRDefault="00B64E8D">
            <w:pPr>
              <w:pStyle w:val="ConsPlusNormal"/>
              <w:jc w:val="center"/>
              <w:outlineLvl w:val="2"/>
              <w:rPr>
                <w:rFonts w:ascii="Calibri" w:hAnsi="Calibri" w:cs="Calibri"/>
                <w:sz w:val="20"/>
                <w:szCs w:val="20"/>
              </w:rPr>
            </w:pPr>
            <w:r w:rsidRPr="00FF1A87">
              <w:rPr>
                <w:rFonts w:ascii="Calibri" w:hAnsi="Calibri" w:cs="Calibri"/>
                <w:sz w:val="20"/>
                <w:szCs w:val="20"/>
              </w:rPr>
              <w:t>1. Проверка документов и регистрация заявления</w:t>
            </w:r>
          </w:p>
        </w:tc>
      </w:tr>
      <w:tr w:rsidR="00B64E8D" w:rsidRPr="00244EBC">
        <w:tc>
          <w:tcPr>
            <w:tcW w:w="1338"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Поступление заявления и документов для предоставления муниципальной услуги в Уполномоченный орган</w:t>
            </w: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40">
              <w:r w:rsidRPr="00FF1A87">
                <w:rPr>
                  <w:rFonts w:ascii="Calibri" w:hAnsi="Calibri" w:cs="Calibri"/>
                  <w:sz w:val="20"/>
                  <w:szCs w:val="20"/>
                </w:rPr>
                <w:t>пунктом 2.15</w:t>
              </w:r>
            </w:hyperlink>
            <w:r w:rsidRPr="00FF1A87">
              <w:rPr>
                <w:rFonts w:ascii="Calibri" w:hAnsi="Calibri" w:cs="Calibri"/>
                <w:sz w:val="20"/>
                <w:szCs w:val="20"/>
              </w:rPr>
              <w:t xml:space="preserve"> Административного регламента</w:t>
            </w: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1 рабочий день &lt;1&gt;</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Уполномоченный орган / ГИС</w:t>
            </w: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Отсутствуют</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по форме, приведенной в </w:t>
            </w:r>
            <w:hyperlink w:anchor="P558">
              <w:r w:rsidRPr="00FF1A87">
                <w:rPr>
                  <w:rFonts w:ascii="Calibri" w:hAnsi="Calibri" w:cs="Calibri"/>
                  <w:sz w:val="20"/>
                  <w:szCs w:val="20"/>
                </w:rPr>
                <w:t>приложении 4</w:t>
              </w:r>
            </w:hyperlink>
            <w:r w:rsidRPr="00FF1A87">
              <w:rPr>
                <w:rFonts w:ascii="Calibri" w:hAnsi="Calibri" w:cs="Calibri"/>
                <w:sz w:val="20"/>
                <w:szCs w:val="20"/>
              </w:rPr>
              <w:t xml:space="preserve"> к Административному регламенту</w:t>
            </w:r>
          </w:p>
        </w:tc>
        <w:tc>
          <w:tcPr>
            <w:tcW w:w="1276"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В случае отсутствия оснований для отказа в приеме документов, предусмотренных </w:t>
            </w:r>
            <w:hyperlink w:anchor="P140">
              <w:r w:rsidRPr="00FF1A87">
                <w:rPr>
                  <w:rFonts w:ascii="Calibri" w:hAnsi="Calibri" w:cs="Calibri"/>
                  <w:sz w:val="20"/>
                  <w:szCs w:val="20"/>
                </w:rPr>
                <w:t>пунктом 2.15</w:t>
              </w:r>
            </w:hyperlink>
            <w:r w:rsidRPr="00FF1A87">
              <w:rPr>
                <w:rFonts w:ascii="Calibri" w:hAnsi="Calibri" w:cs="Calibri"/>
                <w:sz w:val="20"/>
                <w:szCs w:val="20"/>
              </w:rPr>
              <w:t xml:space="preserve"> Административного регламента, регистрация заявления в электронной базе данных по учету документов</w:t>
            </w: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регистрацию корреспонденции</w:t>
            </w:r>
          </w:p>
        </w:tc>
        <w:tc>
          <w:tcPr>
            <w:tcW w:w="1701" w:type="dxa"/>
            <w:vMerge/>
          </w:tcPr>
          <w:p w:rsidR="00B64E8D" w:rsidRPr="00FF1A87" w:rsidRDefault="00B64E8D">
            <w:pPr>
              <w:pStyle w:val="ConsPlusNormal"/>
              <w:rPr>
                <w:rFonts w:ascii="Calibri" w:hAnsi="Calibri" w:cs="Calibri"/>
                <w:sz w:val="20"/>
                <w:szCs w:val="20"/>
              </w:rPr>
            </w:pP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Проверка заявления и документов представленных для получения муниципальной услуги</w:t>
            </w: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tc>
        <w:tc>
          <w:tcPr>
            <w:tcW w:w="1701" w:type="dxa"/>
            <w:vMerge/>
          </w:tcPr>
          <w:p w:rsidR="00B64E8D" w:rsidRPr="00FF1A87" w:rsidRDefault="00B64E8D">
            <w:pPr>
              <w:pStyle w:val="ConsPlusNormal"/>
              <w:rPr>
                <w:rFonts w:ascii="Calibri" w:hAnsi="Calibri" w:cs="Calibri"/>
                <w:sz w:val="20"/>
                <w:szCs w:val="20"/>
              </w:rPr>
            </w:pP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B64E8D" w:rsidRPr="00244EBC">
        <w:tc>
          <w:tcPr>
            <w:tcW w:w="10552" w:type="dxa"/>
            <w:gridSpan w:val="7"/>
          </w:tcPr>
          <w:p w:rsidR="00B64E8D" w:rsidRPr="00FF1A87" w:rsidRDefault="00B64E8D">
            <w:pPr>
              <w:pStyle w:val="ConsPlusNormal"/>
              <w:jc w:val="center"/>
              <w:outlineLvl w:val="2"/>
              <w:rPr>
                <w:rFonts w:ascii="Calibri" w:hAnsi="Calibri" w:cs="Calibri"/>
                <w:sz w:val="20"/>
                <w:szCs w:val="20"/>
              </w:rPr>
            </w:pPr>
            <w:r w:rsidRPr="00FF1A87">
              <w:rPr>
                <w:rFonts w:ascii="Calibri" w:hAnsi="Calibri" w:cs="Calibri"/>
                <w:sz w:val="20"/>
                <w:szCs w:val="20"/>
              </w:rPr>
              <w:t>2. Получение сведений посредством СМЭВ</w:t>
            </w:r>
          </w:p>
        </w:tc>
      </w:tr>
      <w:tr w:rsidR="00B64E8D" w:rsidRPr="00244EBC">
        <w:tc>
          <w:tcPr>
            <w:tcW w:w="1338"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Направление межведомственных запросов в органы и организации, указанные в </w:t>
            </w:r>
            <w:hyperlink w:anchor="P64">
              <w:r w:rsidRPr="00FF1A87">
                <w:rPr>
                  <w:rFonts w:ascii="Calibri" w:hAnsi="Calibri" w:cs="Calibri"/>
                  <w:sz w:val="20"/>
                  <w:szCs w:val="20"/>
                </w:rPr>
                <w:t>пункте 2.3</w:t>
              </w:r>
            </w:hyperlink>
            <w:r w:rsidRPr="00FF1A87">
              <w:rPr>
                <w:rFonts w:ascii="Calibri" w:hAnsi="Calibri" w:cs="Calibri"/>
                <w:sz w:val="20"/>
                <w:szCs w:val="20"/>
              </w:rPr>
              <w:t xml:space="preserve"> Административного регламента</w:t>
            </w: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в день регистрации заявления и документов, 1 рабочий день</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Уполномоченный орган / ГИС / СМЭВ</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Получение ответов на межведомственные запросы, формирование полного комплекта документов</w:t>
            </w:r>
          </w:p>
        </w:tc>
        <w:tc>
          <w:tcPr>
            <w:tcW w:w="1276"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Отсутствуют</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Получение документов (сведений), необходимых для предоставления муниципальной услуги</w:t>
            </w:r>
          </w:p>
        </w:tc>
      </w:tr>
      <w:tr w:rsidR="00B64E8D" w:rsidRPr="00244EBC">
        <w:tc>
          <w:tcPr>
            <w:tcW w:w="10552" w:type="dxa"/>
            <w:gridSpan w:val="7"/>
          </w:tcPr>
          <w:p w:rsidR="00B64E8D" w:rsidRPr="00FF1A87" w:rsidRDefault="00B64E8D">
            <w:pPr>
              <w:pStyle w:val="ConsPlusNormal"/>
              <w:jc w:val="center"/>
              <w:outlineLvl w:val="2"/>
              <w:rPr>
                <w:rFonts w:ascii="Calibri" w:hAnsi="Calibri" w:cs="Calibri"/>
                <w:sz w:val="20"/>
                <w:szCs w:val="20"/>
              </w:rPr>
            </w:pPr>
            <w:r w:rsidRPr="00FF1A87">
              <w:rPr>
                <w:rFonts w:ascii="Calibri" w:hAnsi="Calibri" w:cs="Calibri"/>
                <w:sz w:val="20"/>
                <w:szCs w:val="20"/>
              </w:rPr>
              <w:t>3. Рассмотрение документов и сведений</w:t>
            </w:r>
          </w:p>
        </w:tc>
      </w:tr>
      <w:tr w:rsidR="00B64E8D" w:rsidRPr="00244EBC">
        <w:tc>
          <w:tcPr>
            <w:tcW w:w="1338"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 3 рабочих дней</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Уполномоченный орган / ГИС</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Основания отказа в предоставлении муниципальной услуги, предусмотренные </w:t>
            </w:r>
            <w:hyperlink w:anchor="P156">
              <w:r w:rsidRPr="00FF1A87">
                <w:rPr>
                  <w:rFonts w:ascii="Calibri" w:hAnsi="Calibri" w:cs="Calibri"/>
                  <w:sz w:val="20"/>
                  <w:szCs w:val="20"/>
                </w:rPr>
                <w:t>пунктом 2.19</w:t>
              </w:r>
            </w:hyperlink>
            <w:r w:rsidRPr="00FF1A87">
              <w:rPr>
                <w:rFonts w:ascii="Calibri" w:hAnsi="Calibri" w:cs="Calibri"/>
                <w:sz w:val="20"/>
                <w:szCs w:val="20"/>
              </w:rPr>
              <w:t xml:space="preserve"> Административного регламента</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проект результата предоставления государственной (муниципальной) услуги по форме, приведенной в приложениях 1, </w:t>
            </w:r>
            <w:hyperlink w:anchor="P484">
              <w:r w:rsidRPr="00FF1A87">
                <w:rPr>
                  <w:rFonts w:ascii="Calibri" w:hAnsi="Calibri" w:cs="Calibri"/>
                  <w:sz w:val="20"/>
                  <w:szCs w:val="20"/>
                </w:rPr>
                <w:t>2</w:t>
              </w:r>
            </w:hyperlink>
            <w:r w:rsidRPr="00FF1A87">
              <w:rPr>
                <w:rFonts w:ascii="Calibri" w:hAnsi="Calibri" w:cs="Calibri"/>
                <w:sz w:val="20"/>
                <w:szCs w:val="20"/>
              </w:rPr>
              <w:t xml:space="preserve">, </w:t>
            </w:r>
            <w:hyperlink w:anchor="P514">
              <w:r w:rsidRPr="00FF1A87">
                <w:rPr>
                  <w:rFonts w:ascii="Calibri" w:hAnsi="Calibri" w:cs="Calibri"/>
                  <w:sz w:val="20"/>
                  <w:szCs w:val="20"/>
                </w:rPr>
                <w:t>3</w:t>
              </w:r>
            </w:hyperlink>
            <w:r w:rsidRPr="00FF1A87">
              <w:rPr>
                <w:rFonts w:ascii="Calibri" w:hAnsi="Calibri" w:cs="Calibri"/>
                <w:sz w:val="20"/>
                <w:szCs w:val="20"/>
              </w:rPr>
              <w:t xml:space="preserve"> к Административному регламенту</w:t>
            </w:r>
          </w:p>
        </w:tc>
      </w:tr>
      <w:tr w:rsidR="00B64E8D" w:rsidRPr="00244EBC">
        <w:tc>
          <w:tcPr>
            <w:tcW w:w="10552" w:type="dxa"/>
            <w:gridSpan w:val="7"/>
          </w:tcPr>
          <w:p w:rsidR="00B64E8D" w:rsidRPr="00FF1A87" w:rsidRDefault="00B64E8D">
            <w:pPr>
              <w:pStyle w:val="ConsPlusNormal"/>
              <w:jc w:val="center"/>
              <w:outlineLvl w:val="2"/>
              <w:rPr>
                <w:rFonts w:ascii="Calibri" w:hAnsi="Calibri" w:cs="Calibri"/>
                <w:sz w:val="20"/>
                <w:szCs w:val="20"/>
              </w:rPr>
            </w:pPr>
            <w:r w:rsidRPr="00FF1A87">
              <w:rPr>
                <w:rFonts w:ascii="Calibri" w:hAnsi="Calibri" w:cs="Calibri"/>
                <w:sz w:val="20"/>
                <w:szCs w:val="20"/>
              </w:rPr>
              <w:t>4. Принятие решения о предоставлении услуги</w:t>
            </w:r>
          </w:p>
        </w:tc>
      </w:tr>
      <w:tr w:rsidR="00B64E8D" w:rsidRPr="00244EBC">
        <w:tc>
          <w:tcPr>
            <w:tcW w:w="1338"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Проект результата предоставления муниципальной услуги по форме, приведенной в приложениях 1, </w:t>
            </w:r>
            <w:hyperlink w:anchor="P484">
              <w:r w:rsidRPr="00FF1A87">
                <w:rPr>
                  <w:rFonts w:ascii="Calibri" w:hAnsi="Calibri" w:cs="Calibri"/>
                  <w:sz w:val="20"/>
                  <w:szCs w:val="20"/>
                </w:rPr>
                <w:t>2</w:t>
              </w:r>
            </w:hyperlink>
            <w:r w:rsidRPr="00FF1A87">
              <w:rPr>
                <w:rFonts w:ascii="Calibri" w:hAnsi="Calibri" w:cs="Calibri"/>
                <w:sz w:val="20"/>
                <w:szCs w:val="20"/>
              </w:rPr>
              <w:t xml:space="preserve">, </w:t>
            </w:r>
            <w:hyperlink w:anchor="P514">
              <w:r w:rsidRPr="00FF1A87">
                <w:rPr>
                  <w:rFonts w:ascii="Calibri" w:hAnsi="Calibri" w:cs="Calibri"/>
                  <w:sz w:val="20"/>
                  <w:szCs w:val="20"/>
                </w:rPr>
                <w:t>3</w:t>
              </w:r>
            </w:hyperlink>
            <w:r w:rsidRPr="00FF1A87">
              <w:rPr>
                <w:rFonts w:ascii="Calibri" w:hAnsi="Calibri" w:cs="Calibri"/>
                <w:sz w:val="20"/>
                <w:szCs w:val="20"/>
              </w:rPr>
              <w:t xml:space="preserve"> к Административному регламенту</w:t>
            </w: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Принятие решения о предоставлении муниципальной услуги или об отказе в предоставлении услуги</w:t>
            </w: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1 рабочий день</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Руководитель Уполномоченного органа) или иное уполномоченное им лицо</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Уполномоченный орган / ГИС</w:t>
            </w: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Отсутствует</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 xml:space="preserve">Результат предоставления муниципальной услуги по формам, приведенным в </w:t>
            </w:r>
            <w:hyperlink w:anchor="P452">
              <w:r w:rsidRPr="00FF1A87">
                <w:rPr>
                  <w:rFonts w:ascii="Calibri" w:hAnsi="Calibri" w:cs="Calibri"/>
                  <w:sz w:val="20"/>
                  <w:szCs w:val="20"/>
                </w:rPr>
                <w:t>Приложениях 1</w:t>
              </w:r>
            </w:hyperlink>
            <w:r w:rsidRPr="00FF1A87">
              <w:rPr>
                <w:rFonts w:ascii="Calibri" w:hAnsi="Calibri" w:cs="Calibri"/>
                <w:sz w:val="20"/>
                <w:szCs w:val="20"/>
              </w:rPr>
              <w:t xml:space="preserve">, </w:t>
            </w:r>
            <w:hyperlink w:anchor="P484">
              <w:r w:rsidRPr="00FF1A87">
                <w:rPr>
                  <w:rFonts w:ascii="Calibri" w:hAnsi="Calibri" w:cs="Calibri"/>
                  <w:sz w:val="20"/>
                  <w:szCs w:val="20"/>
                </w:rPr>
                <w:t>2</w:t>
              </w:r>
            </w:hyperlink>
            <w:r w:rsidRPr="00FF1A87">
              <w:rPr>
                <w:rFonts w:ascii="Calibri" w:hAnsi="Calibri" w:cs="Calibri"/>
                <w:sz w:val="20"/>
                <w:szCs w:val="20"/>
              </w:rPr>
              <w:t xml:space="preserve">, </w:t>
            </w:r>
            <w:hyperlink w:anchor="P514">
              <w:r w:rsidRPr="00FF1A87">
                <w:rPr>
                  <w:rFonts w:ascii="Calibri" w:hAnsi="Calibri" w:cs="Calibri"/>
                  <w:sz w:val="20"/>
                  <w:szCs w:val="20"/>
                </w:rPr>
                <w:t>3</w:t>
              </w:r>
            </w:hyperlink>
            <w:r w:rsidRPr="00FF1A87">
              <w:rPr>
                <w:rFonts w:ascii="Calibri" w:hAnsi="Calibri" w:cs="Calibri"/>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Формирование решения о предоставлении муниципальной услуги или об отказе в предоставлении муниципальной услуги</w:t>
            </w:r>
          </w:p>
        </w:tc>
        <w:tc>
          <w:tcPr>
            <w:tcW w:w="1276"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276"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r>
      <w:tr w:rsidR="00B64E8D" w:rsidRPr="00244EBC">
        <w:tc>
          <w:tcPr>
            <w:tcW w:w="10552" w:type="dxa"/>
            <w:gridSpan w:val="7"/>
          </w:tcPr>
          <w:p w:rsidR="00B64E8D" w:rsidRPr="00FF1A87" w:rsidRDefault="00B64E8D">
            <w:pPr>
              <w:pStyle w:val="ConsPlusNormal"/>
              <w:jc w:val="center"/>
              <w:outlineLvl w:val="2"/>
              <w:rPr>
                <w:rFonts w:ascii="Calibri" w:hAnsi="Calibri" w:cs="Calibri"/>
                <w:sz w:val="20"/>
                <w:szCs w:val="20"/>
              </w:rPr>
            </w:pPr>
            <w:r w:rsidRPr="00FF1A87">
              <w:rPr>
                <w:rFonts w:ascii="Calibri" w:hAnsi="Calibri" w:cs="Calibri"/>
                <w:sz w:val="20"/>
                <w:szCs w:val="20"/>
              </w:rPr>
              <w:t xml:space="preserve">5. Выдача результата </w:t>
            </w:r>
          </w:p>
        </w:tc>
      </w:tr>
      <w:tr w:rsidR="00B64E8D" w:rsidRPr="00244EBC">
        <w:tc>
          <w:tcPr>
            <w:tcW w:w="1338"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Регистрация результата предоставления государственной (муниципальной) услуги</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После окончания процедуры принятия решения (в общий срок предоставления муниципальной услуги не включается)</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Уполномоченный орган / ГИС / МФЦ</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Отсутствует</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Внесение сведений о конечном результате предоставления муниципальной услуги</w:t>
            </w: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В сроки, установленные Соглашением о взаимодействии между Уполномоченным органом и многофункциональным центром</w:t>
            </w:r>
          </w:p>
        </w:tc>
        <w:tc>
          <w:tcPr>
            <w:tcW w:w="1701"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276" w:type="dxa"/>
            <w:vMerge w:val="restart"/>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64E8D" w:rsidRPr="00244EBC">
        <w:tc>
          <w:tcPr>
            <w:tcW w:w="1338" w:type="dxa"/>
            <w:vMerge/>
          </w:tcPr>
          <w:p w:rsidR="00B64E8D" w:rsidRPr="00FF1A87" w:rsidRDefault="00B64E8D">
            <w:pPr>
              <w:pStyle w:val="ConsPlusNormal"/>
              <w:rPr>
                <w:rFonts w:ascii="Calibri" w:hAnsi="Calibri" w:cs="Calibri"/>
                <w:sz w:val="20"/>
                <w:szCs w:val="20"/>
              </w:rPr>
            </w:pPr>
          </w:p>
        </w:tc>
        <w:tc>
          <w:tcPr>
            <w:tcW w:w="1559"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Направление заявителю результата предоставления государственной (муниципальной) услуги в личный кабинет на ЕПГУ</w:t>
            </w:r>
          </w:p>
        </w:tc>
        <w:tc>
          <w:tcPr>
            <w:tcW w:w="1276"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В день регистрации результата предоставления муниципальной услуги</w:t>
            </w:r>
          </w:p>
        </w:tc>
        <w:tc>
          <w:tcPr>
            <w:tcW w:w="1701" w:type="dxa"/>
            <w:vMerge/>
          </w:tcPr>
          <w:p w:rsidR="00B64E8D" w:rsidRPr="00FF1A87" w:rsidRDefault="00B64E8D">
            <w:pPr>
              <w:pStyle w:val="ConsPlusNormal"/>
              <w:rPr>
                <w:rFonts w:ascii="Calibri" w:hAnsi="Calibri" w:cs="Calibri"/>
                <w:sz w:val="20"/>
                <w:szCs w:val="20"/>
              </w:rPr>
            </w:pPr>
          </w:p>
        </w:tc>
        <w:tc>
          <w:tcPr>
            <w:tcW w:w="1701" w:type="dxa"/>
            <w:vMerge/>
          </w:tcPr>
          <w:p w:rsidR="00B64E8D" w:rsidRPr="00FF1A87" w:rsidRDefault="00B64E8D">
            <w:pPr>
              <w:pStyle w:val="ConsPlusNormal"/>
              <w:rPr>
                <w:rFonts w:ascii="Calibri" w:hAnsi="Calibri" w:cs="Calibri"/>
                <w:sz w:val="20"/>
                <w:szCs w:val="20"/>
              </w:rPr>
            </w:pPr>
          </w:p>
        </w:tc>
        <w:tc>
          <w:tcPr>
            <w:tcW w:w="1276" w:type="dxa"/>
            <w:vMerge/>
          </w:tcPr>
          <w:p w:rsidR="00B64E8D" w:rsidRPr="00FF1A87" w:rsidRDefault="00B64E8D">
            <w:pPr>
              <w:pStyle w:val="ConsPlusNormal"/>
              <w:rPr>
                <w:rFonts w:ascii="Calibri" w:hAnsi="Calibri" w:cs="Calibri"/>
                <w:sz w:val="20"/>
                <w:szCs w:val="20"/>
              </w:rPr>
            </w:pPr>
          </w:p>
        </w:tc>
        <w:tc>
          <w:tcPr>
            <w:tcW w:w="1701" w:type="dxa"/>
          </w:tcPr>
          <w:p w:rsidR="00B64E8D" w:rsidRPr="00FF1A87" w:rsidRDefault="00B64E8D">
            <w:pPr>
              <w:pStyle w:val="ConsPlusNormal"/>
              <w:rPr>
                <w:rFonts w:ascii="Calibri" w:hAnsi="Calibri" w:cs="Calibri"/>
                <w:sz w:val="20"/>
                <w:szCs w:val="20"/>
              </w:rPr>
            </w:pPr>
            <w:r w:rsidRPr="00FF1A87">
              <w:rPr>
                <w:rFonts w:ascii="Calibri" w:hAnsi="Calibri" w:cs="Calibri"/>
                <w:sz w:val="20"/>
                <w:szCs w:val="20"/>
              </w:rPr>
              <w:t>Результат муниципальной услуги, направленный заявителю на личный кабинет на ЕПГУ</w:t>
            </w:r>
          </w:p>
        </w:tc>
      </w:tr>
    </w:tbl>
    <w:p w:rsidR="00B64E8D" w:rsidRPr="006C4B1E" w:rsidRDefault="00B64E8D">
      <w:pPr>
        <w:pStyle w:val="ConsPlusNormal"/>
        <w:jc w:val="both"/>
        <w:rPr>
          <w:sz w:val="24"/>
          <w:szCs w:val="24"/>
        </w:rPr>
      </w:pPr>
    </w:p>
    <w:p w:rsidR="00B64E8D" w:rsidRPr="006C4B1E" w:rsidRDefault="00B64E8D">
      <w:pPr>
        <w:pStyle w:val="ConsPlusNormal"/>
        <w:ind w:firstLine="540"/>
        <w:jc w:val="both"/>
        <w:rPr>
          <w:sz w:val="24"/>
          <w:szCs w:val="24"/>
        </w:rPr>
      </w:pPr>
      <w:r w:rsidRPr="006C4B1E">
        <w:rPr>
          <w:sz w:val="24"/>
          <w:szCs w:val="24"/>
        </w:rPr>
        <w:t>--------------------------------</w:t>
      </w:r>
    </w:p>
    <w:p w:rsidR="00B64E8D" w:rsidRPr="006C4B1E" w:rsidRDefault="00B64E8D">
      <w:pPr>
        <w:pStyle w:val="ConsPlusNormal"/>
        <w:spacing w:before="200"/>
        <w:ind w:firstLine="540"/>
        <w:jc w:val="both"/>
        <w:rPr>
          <w:sz w:val="24"/>
          <w:szCs w:val="24"/>
        </w:rPr>
      </w:pPr>
      <w:r w:rsidRPr="006C4B1E">
        <w:rPr>
          <w:sz w:val="24"/>
          <w:szCs w:val="24"/>
        </w:rPr>
        <w:t>&lt;1&gt; Не включается в общий срок предоставления муниципальной услуги</w:t>
      </w:r>
    </w:p>
    <w:p w:rsidR="00B64E8D" w:rsidRPr="006C4B1E" w:rsidRDefault="00B64E8D">
      <w:pPr>
        <w:pStyle w:val="ConsPlusNormal"/>
        <w:jc w:val="both"/>
        <w:rPr>
          <w:sz w:val="24"/>
          <w:szCs w:val="24"/>
        </w:rPr>
      </w:pPr>
    </w:p>
    <w:p w:rsidR="00B64E8D" w:rsidRPr="006C4B1E" w:rsidRDefault="00B64E8D">
      <w:pPr>
        <w:pStyle w:val="ConsPlusNormal"/>
        <w:jc w:val="both"/>
        <w:rPr>
          <w:sz w:val="24"/>
          <w:szCs w:val="24"/>
        </w:rPr>
      </w:pPr>
    </w:p>
    <w:sectPr w:rsidR="00B64E8D" w:rsidRPr="006C4B1E" w:rsidSect="000E07F0">
      <w:type w:val="nextColumn"/>
      <w:pgSz w:w="11906" w:h="16838"/>
      <w:pgMar w:top="1134" w:right="567" w:bottom="1134"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nsid w:val="100C4D29"/>
    <w:multiLevelType w:val="multilevel"/>
    <w:tmpl w:val="B3288990"/>
    <w:lvl w:ilvl="0">
      <w:start w:val="2"/>
      <w:numFmt w:val="decimal"/>
      <w:suff w:val="space"/>
      <w:lvlText w:val="1.%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842"/>
    <w:rsid w:val="000448FE"/>
    <w:rsid w:val="000A0D3A"/>
    <w:rsid w:val="000C4769"/>
    <w:rsid w:val="000E07F0"/>
    <w:rsid w:val="000E6BD5"/>
    <w:rsid w:val="00103A26"/>
    <w:rsid w:val="00167FDF"/>
    <w:rsid w:val="0018731D"/>
    <w:rsid w:val="001B6E8A"/>
    <w:rsid w:val="00227361"/>
    <w:rsid w:val="00227DE4"/>
    <w:rsid w:val="00244EBC"/>
    <w:rsid w:val="002C2558"/>
    <w:rsid w:val="002E37C4"/>
    <w:rsid w:val="0032505F"/>
    <w:rsid w:val="00333FFF"/>
    <w:rsid w:val="00351DBE"/>
    <w:rsid w:val="00386842"/>
    <w:rsid w:val="003B2BC2"/>
    <w:rsid w:val="004036A9"/>
    <w:rsid w:val="004F5515"/>
    <w:rsid w:val="005131BE"/>
    <w:rsid w:val="00531C46"/>
    <w:rsid w:val="00574BF5"/>
    <w:rsid w:val="005A5F1D"/>
    <w:rsid w:val="005B0695"/>
    <w:rsid w:val="005F2339"/>
    <w:rsid w:val="005F4A10"/>
    <w:rsid w:val="0062609D"/>
    <w:rsid w:val="00656700"/>
    <w:rsid w:val="006C4B1E"/>
    <w:rsid w:val="00734243"/>
    <w:rsid w:val="0077203B"/>
    <w:rsid w:val="00775900"/>
    <w:rsid w:val="007759A2"/>
    <w:rsid w:val="00782ADE"/>
    <w:rsid w:val="0078421A"/>
    <w:rsid w:val="00787716"/>
    <w:rsid w:val="007C2B9D"/>
    <w:rsid w:val="00804125"/>
    <w:rsid w:val="00807FF9"/>
    <w:rsid w:val="00850831"/>
    <w:rsid w:val="00856017"/>
    <w:rsid w:val="008B4019"/>
    <w:rsid w:val="008F2866"/>
    <w:rsid w:val="009627CD"/>
    <w:rsid w:val="00A9474F"/>
    <w:rsid w:val="00AB1DEA"/>
    <w:rsid w:val="00B13A13"/>
    <w:rsid w:val="00B46476"/>
    <w:rsid w:val="00B64E8D"/>
    <w:rsid w:val="00BC00F2"/>
    <w:rsid w:val="00BF7E09"/>
    <w:rsid w:val="00C13545"/>
    <w:rsid w:val="00C419C0"/>
    <w:rsid w:val="00C473D3"/>
    <w:rsid w:val="00C61034"/>
    <w:rsid w:val="00CA3F3A"/>
    <w:rsid w:val="00CC5F8C"/>
    <w:rsid w:val="00CF133A"/>
    <w:rsid w:val="00CF3A6F"/>
    <w:rsid w:val="00CF4BB7"/>
    <w:rsid w:val="00D067C7"/>
    <w:rsid w:val="00D65315"/>
    <w:rsid w:val="00D903F4"/>
    <w:rsid w:val="00DD3A41"/>
    <w:rsid w:val="00DE4A3B"/>
    <w:rsid w:val="00DF7522"/>
    <w:rsid w:val="00E15FE7"/>
    <w:rsid w:val="00E41DC7"/>
    <w:rsid w:val="00E64DB5"/>
    <w:rsid w:val="00E73781"/>
    <w:rsid w:val="00E8069D"/>
    <w:rsid w:val="00E8538C"/>
    <w:rsid w:val="00EF3285"/>
    <w:rsid w:val="00EF46E8"/>
    <w:rsid w:val="00F20986"/>
    <w:rsid w:val="00F60BC2"/>
    <w:rsid w:val="00F63E30"/>
    <w:rsid w:val="00F65070"/>
    <w:rsid w:val="00FC6095"/>
    <w:rsid w:val="00FF1A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61"/>
    <w:pPr>
      <w:spacing w:after="200" w:line="276" w:lineRule="auto"/>
    </w:pPr>
    <w:rPr>
      <w:rFonts w:cs="Calibri"/>
      <w:lang w:eastAsia="en-US"/>
    </w:rPr>
  </w:style>
  <w:style w:type="paragraph" w:styleId="Heading5">
    <w:name w:val="heading 5"/>
    <w:basedOn w:val="Normal"/>
    <w:next w:val="Normal"/>
    <w:link w:val="Heading5Char1"/>
    <w:uiPriority w:val="99"/>
    <w:qFormat/>
    <w:locked/>
    <w:rsid w:val="007C2B9D"/>
    <w:pPr>
      <w:keepNext/>
      <w:spacing w:after="0" w:line="240" w:lineRule="auto"/>
      <w:outlineLvl w:val="4"/>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4F5515"/>
    <w:rPr>
      <w:rFonts w:ascii="Calibri" w:hAnsi="Calibri" w:cs="Calibri"/>
      <w:b/>
      <w:bCs/>
      <w:i/>
      <w:iCs/>
      <w:sz w:val="26"/>
      <w:szCs w:val="26"/>
      <w:lang w:eastAsia="en-US"/>
    </w:rPr>
  </w:style>
  <w:style w:type="paragraph" w:customStyle="1" w:styleId="ConsPlusNormal">
    <w:name w:val="ConsPlusNormal"/>
    <w:link w:val="ConsPlusNormal0"/>
    <w:uiPriority w:val="99"/>
    <w:rsid w:val="00386842"/>
    <w:pPr>
      <w:widowControl w:val="0"/>
      <w:autoSpaceDE w:val="0"/>
      <w:autoSpaceDN w:val="0"/>
    </w:pPr>
    <w:rPr>
      <w:rFonts w:ascii="Times New Roman" w:hAnsi="Times New Roman"/>
    </w:rPr>
  </w:style>
  <w:style w:type="paragraph" w:customStyle="1" w:styleId="ConsPlusNonformat">
    <w:name w:val="ConsPlusNonformat"/>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6842"/>
    <w:pPr>
      <w:widowControl w:val="0"/>
      <w:autoSpaceDE w:val="0"/>
      <w:autoSpaceDN w:val="0"/>
    </w:pPr>
    <w:rPr>
      <w:rFonts w:ascii="Times New Roman" w:eastAsia="Times New Roman" w:hAnsi="Times New Roman"/>
      <w:b/>
      <w:bCs/>
      <w:sz w:val="20"/>
      <w:szCs w:val="20"/>
    </w:rPr>
  </w:style>
  <w:style w:type="paragraph" w:customStyle="1" w:styleId="ConsPlusCell">
    <w:name w:val="ConsPlusCell"/>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6842"/>
    <w:pPr>
      <w:widowControl w:val="0"/>
      <w:autoSpaceDE w:val="0"/>
      <w:autoSpaceDN w:val="0"/>
    </w:pPr>
    <w:rPr>
      <w:rFonts w:ascii="Times New Roman" w:eastAsia="Times New Roman" w:hAnsi="Times New Roman"/>
      <w:sz w:val="20"/>
      <w:szCs w:val="20"/>
    </w:rPr>
  </w:style>
  <w:style w:type="paragraph" w:customStyle="1" w:styleId="ConsPlusTitlePage">
    <w:name w:val="ConsPlusTitlePage"/>
    <w:uiPriority w:val="99"/>
    <w:rsid w:val="00386842"/>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6842"/>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386842"/>
    <w:pPr>
      <w:widowControl w:val="0"/>
      <w:autoSpaceDE w:val="0"/>
      <w:autoSpaceDN w:val="0"/>
    </w:pPr>
    <w:rPr>
      <w:rFonts w:ascii="Arial" w:eastAsia="Times New Roman" w:hAnsi="Arial" w:cs="Arial"/>
      <w:sz w:val="20"/>
      <w:szCs w:val="20"/>
    </w:rPr>
  </w:style>
  <w:style w:type="character" w:customStyle="1" w:styleId="ConsPlusNormal0">
    <w:name w:val="ConsPlusNormal Знак"/>
    <w:link w:val="ConsPlusNormal"/>
    <w:uiPriority w:val="99"/>
    <w:locked/>
    <w:rsid w:val="00227361"/>
    <w:rPr>
      <w:rFonts w:ascii="Times New Roman" w:hAnsi="Times New Roman" w:cs="Times New Roman"/>
      <w:sz w:val="22"/>
      <w:szCs w:val="22"/>
      <w:lang w:eastAsia="ru-RU"/>
    </w:rPr>
  </w:style>
  <w:style w:type="paragraph" w:styleId="BalloonText">
    <w:name w:val="Balloon Text"/>
    <w:basedOn w:val="Normal"/>
    <w:link w:val="BalloonTextChar"/>
    <w:uiPriority w:val="99"/>
    <w:semiHidden/>
    <w:rsid w:val="00227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361"/>
    <w:rPr>
      <w:rFonts w:ascii="Tahoma" w:hAnsi="Tahoma" w:cs="Tahoma"/>
      <w:sz w:val="16"/>
      <w:szCs w:val="16"/>
    </w:rPr>
  </w:style>
  <w:style w:type="character" w:styleId="Hyperlink">
    <w:name w:val="Hyperlink"/>
    <w:basedOn w:val="DefaultParagraphFont"/>
    <w:uiPriority w:val="99"/>
    <w:rsid w:val="0062609D"/>
    <w:rPr>
      <w:color w:val="0000FF"/>
      <w:u w:val="single"/>
    </w:rPr>
  </w:style>
  <w:style w:type="character" w:customStyle="1" w:styleId="Heading5Char1">
    <w:name w:val="Heading 5 Char1"/>
    <w:basedOn w:val="DefaultParagraphFont"/>
    <w:link w:val="Heading5"/>
    <w:uiPriority w:val="99"/>
    <w:locked/>
    <w:rsid w:val="007C2B9D"/>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s://porotnikovskoe-r69.gosweb.gosuslugi.ru" TargetMode="Externa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27</Pages>
  <Words>9689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ПОРОТНИКОВСКОГО СЕЛЬСКОГО ПОСЕЛЕНИЯ</dc:title>
  <dc:subject/>
  <dc:creator>Admin</dc:creator>
  <cp:keywords/>
  <dc:description/>
  <cp:lastModifiedBy>XXX</cp:lastModifiedBy>
  <cp:revision>7</cp:revision>
  <dcterms:created xsi:type="dcterms:W3CDTF">2025-05-27T04:28:00Z</dcterms:created>
  <dcterms:modified xsi:type="dcterms:W3CDTF">2025-05-27T04:40:00Z</dcterms:modified>
</cp:coreProperties>
</file>