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106" w:type="dxa"/>
        <w:tblLayout w:type="fixed"/>
        <w:tblLook w:val="0000"/>
      </w:tblPr>
      <w:tblGrid>
        <w:gridCol w:w="817"/>
        <w:gridCol w:w="3260"/>
        <w:gridCol w:w="849"/>
        <w:gridCol w:w="1561"/>
        <w:gridCol w:w="1843"/>
        <w:gridCol w:w="2110"/>
      </w:tblGrid>
      <w:tr w:rsidR="006C287F">
        <w:trPr>
          <w:trHeight w:val="1572"/>
        </w:trPr>
        <w:tc>
          <w:tcPr>
            <w:tcW w:w="10440" w:type="dxa"/>
            <w:gridSpan w:val="6"/>
          </w:tcPr>
          <w:p w:rsidR="006C287F" w:rsidRPr="00F42BBF" w:rsidRDefault="006C287F" w:rsidP="00F42BBF">
            <w:pPr>
              <w:jc w:val="center"/>
              <w:rPr>
                <w:sz w:val="28"/>
                <w:szCs w:val="28"/>
              </w:rPr>
            </w:pPr>
            <w:r w:rsidRPr="00F42BBF">
              <w:rPr>
                <w:sz w:val="28"/>
                <w:szCs w:val="28"/>
              </w:rPr>
              <w:t>АДМИНИСТРАЦИЯ ПОРОТНИКОВСКОГО СЕЛЬСКОГО ПОСЕЛЕНИЯ</w:t>
            </w:r>
          </w:p>
          <w:p w:rsidR="006C287F" w:rsidRDefault="006C287F" w:rsidP="00F42BBF">
            <w:pPr>
              <w:jc w:val="center"/>
            </w:pPr>
          </w:p>
          <w:p w:rsidR="006C287F" w:rsidRDefault="006C287F" w:rsidP="00F42BBF">
            <w:pPr>
              <w:jc w:val="center"/>
              <w:rPr>
                <w:sz w:val="32"/>
                <w:szCs w:val="32"/>
              </w:rPr>
            </w:pPr>
            <w:r>
              <w:t xml:space="preserve"> </w:t>
            </w:r>
            <w:r>
              <w:rPr>
                <w:sz w:val="32"/>
                <w:szCs w:val="32"/>
              </w:rPr>
              <w:t>ПОСТАНОВЛЕНИЕ</w:t>
            </w:r>
          </w:p>
          <w:p w:rsidR="006C287F" w:rsidRDefault="006C287F" w:rsidP="0092302D"/>
        </w:tc>
      </w:tr>
      <w:tr w:rsidR="006C287F">
        <w:tc>
          <w:tcPr>
            <w:tcW w:w="10440" w:type="dxa"/>
            <w:gridSpan w:val="6"/>
          </w:tcPr>
          <w:p w:rsidR="006C287F" w:rsidRDefault="006C287F" w:rsidP="0092302D">
            <w:pPr>
              <w:jc w:val="center"/>
            </w:pPr>
          </w:p>
        </w:tc>
      </w:tr>
      <w:tr w:rsidR="006C287F">
        <w:tc>
          <w:tcPr>
            <w:tcW w:w="10440" w:type="dxa"/>
            <w:gridSpan w:val="6"/>
          </w:tcPr>
          <w:p w:rsidR="006C287F" w:rsidRDefault="006C287F" w:rsidP="00F42BBF">
            <w:pPr>
              <w:jc w:val="center"/>
            </w:pPr>
          </w:p>
        </w:tc>
      </w:tr>
      <w:tr w:rsidR="006C287F">
        <w:trPr>
          <w:trHeight w:val="332"/>
        </w:trPr>
        <w:tc>
          <w:tcPr>
            <w:tcW w:w="817" w:type="dxa"/>
            <w:vAlign w:val="bottom"/>
          </w:tcPr>
          <w:p w:rsidR="006C287F" w:rsidRDefault="006C287F" w:rsidP="0092302D">
            <w:pPr>
              <w:rPr>
                <w:sz w:val="28"/>
                <w:szCs w:val="28"/>
              </w:rPr>
            </w:pPr>
          </w:p>
        </w:tc>
        <w:tc>
          <w:tcPr>
            <w:tcW w:w="3260" w:type="dxa"/>
            <w:tcBorders>
              <w:top w:val="nil"/>
              <w:left w:val="nil"/>
              <w:bottom w:val="single" w:sz="4" w:space="0" w:color="auto"/>
              <w:right w:val="nil"/>
            </w:tcBorders>
            <w:vAlign w:val="bottom"/>
          </w:tcPr>
          <w:p w:rsidR="006C287F" w:rsidRPr="002C34E0" w:rsidRDefault="006C287F" w:rsidP="009D3FEB">
            <w:pPr>
              <w:jc w:val="center"/>
              <w:rPr>
                <w:sz w:val="28"/>
                <w:szCs w:val="28"/>
              </w:rPr>
            </w:pPr>
            <w:r>
              <w:rPr>
                <w:sz w:val="28"/>
                <w:szCs w:val="28"/>
              </w:rPr>
              <w:t>ПРОЕКТ</w:t>
            </w:r>
          </w:p>
        </w:tc>
        <w:tc>
          <w:tcPr>
            <w:tcW w:w="849" w:type="dxa"/>
            <w:vAlign w:val="bottom"/>
          </w:tcPr>
          <w:p w:rsidR="006C287F" w:rsidRDefault="006C287F" w:rsidP="0092302D">
            <w:pPr>
              <w:rPr>
                <w:sz w:val="28"/>
                <w:szCs w:val="28"/>
              </w:rPr>
            </w:pPr>
          </w:p>
        </w:tc>
        <w:tc>
          <w:tcPr>
            <w:tcW w:w="1561" w:type="dxa"/>
            <w:vAlign w:val="bottom"/>
          </w:tcPr>
          <w:p w:rsidR="006C287F" w:rsidRDefault="006C287F"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6C287F" w:rsidRDefault="006C287F" w:rsidP="00D60CE5">
            <w:pPr>
              <w:jc w:val="center"/>
              <w:rPr>
                <w:sz w:val="28"/>
                <w:szCs w:val="28"/>
              </w:rPr>
            </w:pPr>
          </w:p>
        </w:tc>
        <w:tc>
          <w:tcPr>
            <w:tcW w:w="2110" w:type="dxa"/>
            <w:vAlign w:val="bottom"/>
          </w:tcPr>
          <w:p w:rsidR="006C287F" w:rsidRDefault="006C287F" w:rsidP="0092302D">
            <w:pPr>
              <w:rPr>
                <w:sz w:val="28"/>
                <w:szCs w:val="28"/>
              </w:rPr>
            </w:pPr>
          </w:p>
        </w:tc>
      </w:tr>
      <w:tr w:rsidR="006C287F" w:rsidRPr="00671021">
        <w:trPr>
          <w:trHeight w:val="539"/>
        </w:trPr>
        <w:tc>
          <w:tcPr>
            <w:tcW w:w="4926" w:type="dxa"/>
            <w:gridSpan w:val="3"/>
            <w:vAlign w:val="center"/>
          </w:tcPr>
          <w:p w:rsidR="006C287F" w:rsidRPr="00671021" w:rsidRDefault="006C287F" w:rsidP="0092302D">
            <w:pPr>
              <w:ind w:firstLine="567"/>
              <w:rPr>
                <w:sz w:val="22"/>
                <w:szCs w:val="22"/>
              </w:rPr>
            </w:pPr>
          </w:p>
          <w:p w:rsidR="006C287F" w:rsidRPr="00661977" w:rsidRDefault="006C287F" w:rsidP="004C05AA">
            <w:pPr>
              <w:ind w:firstLine="567"/>
              <w:jc w:val="both"/>
              <w:rPr>
                <w:sz w:val="24"/>
                <w:szCs w:val="24"/>
              </w:rPr>
            </w:pPr>
            <w:r w:rsidRPr="00661977">
              <w:rPr>
                <w:spacing w:val="4"/>
                <w:sz w:val="24"/>
                <w:szCs w:val="24"/>
              </w:rPr>
              <w:t xml:space="preserve">О внесении изменений в Постановление Администрации </w:t>
            </w:r>
            <w:r>
              <w:rPr>
                <w:spacing w:val="4"/>
                <w:sz w:val="24"/>
                <w:szCs w:val="24"/>
              </w:rPr>
              <w:t>Поротниковского сельского поселения</w:t>
            </w:r>
            <w:r w:rsidRPr="00661977">
              <w:rPr>
                <w:spacing w:val="4"/>
                <w:sz w:val="24"/>
                <w:szCs w:val="24"/>
              </w:rPr>
              <w:t xml:space="preserve"> от </w:t>
            </w:r>
            <w:r>
              <w:rPr>
                <w:spacing w:val="4"/>
                <w:sz w:val="24"/>
                <w:szCs w:val="24"/>
              </w:rPr>
              <w:t>20.09.2023</w:t>
            </w:r>
            <w:r w:rsidRPr="00661977">
              <w:rPr>
                <w:spacing w:val="4"/>
                <w:sz w:val="24"/>
                <w:szCs w:val="24"/>
              </w:rPr>
              <w:t xml:space="preserve"> г. № </w:t>
            </w:r>
            <w:r>
              <w:rPr>
                <w:spacing w:val="4"/>
                <w:sz w:val="24"/>
                <w:szCs w:val="24"/>
              </w:rPr>
              <w:t>45</w:t>
            </w:r>
            <w:r w:rsidRPr="00661977">
              <w:rPr>
                <w:spacing w:val="4"/>
                <w:sz w:val="24"/>
                <w:szCs w:val="24"/>
              </w:rPr>
              <w:t xml:space="preserve"> «</w:t>
            </w:r>
            <w:r w:rsidRPr="00EF4993">
              <w:rPr>
                <w:sz w:val="24"/>
                <w:szCs w:val="24"/>
              </w:rPr>
              <w:t>Об утверждении административного регламента предоставления муниципальной услуги «</w:t>
            </w:r>
            <w:r w:rsidRPr="0046502F">
              <w:rPr>
                <w:sz w:val="24"/>
                <w:szCs w:val="24"/>
              </w:rPr>
              <w:t>Признание садового дома жилым домом и жилого дома садовым домом</w:t>
            </w:r>
            <w:r>
              <w:rPr>
                <w:sz w:val="24"/>
                <w:szCs w:val="24"/>
              </w:rPr>
              <w:t>»</w:t>
            </w:r>
            <w:r w:rsidRPr="00661977">
              <w:rPr>
                <w:spacing w:val="4"/>
                <w:sz w:val="24"/>
                <w:szCs w:val="24"/>
              </w:rPr>
              <w:t>»</w:t>
            </w:r>
          </w:p>
        </w:tc>
        <w:tc>
          <w:tcPr>
            <w:tcW w:w="5514" w:type="dxa"/>
            <w:gridSpan w:val="3"/>
          </w:tcPr>
          <w:p w:rsidR="006C287F" w:rsidRDefault="006C287F" w:rsidP="00687074">
            <w:pPr>
              <w:jc w:val="right"/>
              <w:rPr>
                <w:sz w:val="22"/>
                <w:szCs w:val="22"/>
              </w:rPr>
            </w:pPr>
          </w:p>
          <w:p w:rsidR="006C287F" w:rsidRPr="00671021" w:rsidRDefault="006C287F" w:rsidP="00BE71AC">
            <w:pPr>
              <w:jc w:val="right"/>
              <w:rPr>
                <w:sz w:val="22"/>
                <w:szCs w:val="22"/>
              </w:rPr>
            </w:pPr>
          </w:p>
        </w:tc>
      </w:tr>
    </w:tbl>
    <w:p w:rsidR="006C287F" w:rsidRDefault="006C287F" w:rsidP="00BA1A96">
      <w:pPr>
        <w:ind w:right="-1"/>
        <w:jc w:val="both"/>
        <w:rPr>
          <w:sz w:val="24"/>
          <w:szCs w:val="24"/>
        </w:rPr>
      </w:pPr>
    </w:p>
    <w:p w:rsidR="006C287F" w:rsidRPr="00E10793" w:rsidRDefault="006C287F" w:rsidP="008D4C23">
      <w:pPr>
        <w:pStyle w:val="PlainText"/>
        <w:jc w:val="both"/>
        <w:rPr>
          <w:rFonts w:ascii="Times New Roman" w:hAnsi="Times New Roman" w:cs="Times New Roman"/>
          <w:sz w:val="24"/>
          <w:szCs w:val="24"/>
        </w:rPr>
      </w:pPr>
      <w:r w:rsidRPr="00D00A9D">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D376B1">
        <w:rPr>
          <w:rFonts w:ascii="Times New Roman" w:hAnsi="Times New Roman" w:cs="Times New Roman"/>
          <w:sz w:val="24"/>
          <w:szCs w:val="24"/>
        </w:rPr>
        <w:t xml:space="preserve"> соответствие с </w:t>
      </w:r>
      <w:r>
        <w:rPr>
          <w:rFonts w:ascii="Times New Roman" w:hAnsi="Times New Roman" w:cs="Times New Roman"/>
          <w:sz w:val="24"/>
          <w:szCs w:val="24"/>
        </w:rPr>
        <w:t>Федеральным законом от 06.10.2003 № 131-ФЗ «</w:t>
      </w:r>
      <w:r w:rsidRPr="00DC418C">
        <w:rPr>
          <w:rFonts w:ascii="Times New Roman" w:hAnsi="Times New Roman" w:cs="Times New Roman"/>
          <w:sz w:val="24"/>
          <w:szCs w:val="24"/>
          <w:shd w:val="clear" w:color="auto" w:fill="FFFFFF"/>
        </w:rPr>
        <w:t>Об общих принципах организации местного самоуправления в Российской Федерации»</w:t>
      </w:r>
      <w:r w:rsidRPr="00D376B1">
        <w:rPr>
          <w:rFonts w:ascii="Times New Roman" w:hAnsi="Times New Roman" w:cs="Times New Roman"/>
          <w:sz w:val="24"/>
          <w:szCs w:val="24"/>
        </w:rPr>
        <w:t>,</w:t>
      </w:r>
      <w:r>
        <w:rPr>
          <w:rFonts w:ascii="Times New Roman" w:hAnsi="Times New Roman" w:cs="Times New Roman"/>
          <w:sz w:val="24"/>
          <w:szCs w:val="24"/>
        </w:rPr>
        <w:t xml:space="preserve"> </w:t>
      </w:r>
      <w:r w:rsidRPr="00E10793">
        <w:rPr>
          <w:rFonts w:ascii="Times New Roman" w:hAnsi="Times New Roman" w:cs="Times New Roman"/>
          <w:sz w:val="24"/>
          <w:szCs w:val="24"/>
          <w:shd w:val="clear" w:color="auto" w:fill="FFFFFF"/>
        </w:rPr>
        <w:t>Федеральн</w:t>
      </w:r>
      <w:r>
        <w:rPr>
          <w:rFonts w:ascii="Times New Roman" w:hAnsi="Times New Roman" w:cs="Times New Roman"/>
          <w:sz w:val="24"/>
          <w:szCs w:val="24"/>
          <w:shd w:val="clear" w:color="auto" w:fill="FFFFFF"/>
        </w:rPr>
        <w:t>ым</w:t>
      </w:r>
      <w:r w:rsidRPr="00E10793">
        <w:rPr>
          <w:rFonts w:ascii="Times New Roman" w:hAnsi="Times New Roman" w:cs="Times New Roman"/>
          <w:sz w:val="24"/>
          <w:szCs w:val="24"/>
          <w:shd w:val="clear" w:color="auto" w:fill="FFFFFF"/>
        </w:rPr>
        <w:t xml:space="preserve"> закон</w:t>
      </w:r>
      <w:r>
        <w:rPr>
          <w:rFonts w:ascii="Times New Roman" w:hAnsi="Times New Roman" w:cs="Times New Roman"/>
          <w:sz w:val="24"/>
          <w:szCs w:val="24"/>
          <w:shd w:val="clear" w:color="auto" w:fill="FFFFFF"/>
        </w:rPr>
        <w:t>ом</w:t>
      </w:r>
      <w:r w:rsidRPr="00E10793">
        <w:rPr>
          <w:rFonts w:ascii="Times New Roman" w:hAnsi="Times New Roman" w:cs="Times New Roman"/>
          <w:sz w:val="24"/>
          <w:szCs w:val="24"/>
          <w:shd w:val="clear" w:color="auto" w:fill="FFFFFF"/>
        </w:rPr>
        <w:t xml:space="preserve"> от 27 июля 2010 г. N 210-ФЗ "Об организации предоставления государственных и муниципальных услуг"</w:t>
      </w:r>
      <w:r>
        <w:rPr>
          <w:rFonts w:ascii="Times New Roman" w:hAnsi="Times New Roman" w:cs="Times New Roman"/>
          <w:sz w:val="24"/>
          <w:szCs w:val="24"/>
          <w:shd w:val="clear" w:color="auto" w:fill="FFFFFF"/>
        </w:rPr>
        <w:t>,</w:t>
      </w:r>
    </w:p>
    <w:p w:rsidR="006C287F" w:rsidRDefault="006C287F" w:rsidP="000565A2">
      <w:pPr>
        <w:ind w:right="282"/>
        <w:jc w:val="both"/>
        <w:rPr>
          <w:sz w:val="24"/>
          <w:szCs w:val="24"/>
        </w:rPr>
      </w:pPr>
    </w:p>
    <w:p w:rsidR="006C287F" w:rsidRPr="005A40B4" w:rsidRDefault="006C287F" w:rsidP="000565A2">
      <w:pPr>
        <w:ind w:right="282"/>
        <w:jc w:val="both"/>
        <w:rPr>
          <w:sz w:val="28"/>
          <w:szCs w:val="28"/>
        </w:rPr>
      </w:pPr>
      <w:r>
        <w:rPr>
          <w:sz w:val="28"/>
          <w:szCs w:val="28"/>
        </w:rPr>
        <w:t xml:space="preserve">Администрация Поротниковского сельского поселения </w:t>
      </w:r>
      <w:r w:rsidRPr="005A40B4">
        <w:rPr>
          <w:sz w:val="28"/>
          <w:szCs w:val="28"/>
        </w:rPr>
        <w:t>ПОСТАНОВЛЯ</w:t>
      </w:r>
      <w:r>
        <w:rPr>
          <w:sz w:val="28"/>
          <w:szCs w:val="28"/>
        </w:rPr>
        <w:t>ЕТ</w:t>
      </w:r>
      <w:r w:rsidRPr="005A40B4">
        <w:rPr>
          <w:sz w:val="28"/>
          <w:szCs w:val="28"/>
        </w:rPr>
        <w:t>:</w:t>
      </w:r>
    </w:p>
    <w:p w:rsidR="006C287F" w:rsidRDefault="006C287F" w:rsidP="000565A2">
      <w:pPr>
        <w:ind w:right="-1"/>
        <w:jc w:val="both"/>
        <w:rPr>
          <w:sz w:val="24"/>
          <w:szCs w:val="24"/>
        </w:rPr>
      </w:pPr>
    </w:p>
    <w:p w:rsidR="006C287F" w:rsidRPr="00FA5462" w:rsidRDefault="006C287F" w:rsidP="00D7202C">
      <w:pPr>
        <w:tabs>
          <w:tab w:val="left" w:pos="851"/>
        </w:tabs>
        <w:ind w:right="-1"/>
        <w:jc w:val="both"/>
        <w:rPr>
          <w:spacing w:val="4"/>
          <w:sz w:val="28"/>
          <w:szCs w:val="28"/>
        </w:rPr>
      </w:pPr>
      <w:r w:rsidRPr="00FA5462">
        <w:rPr>
          <w:sz w:val="28"/>
          <w:szCs w:val="28"/>
        </w:rPr>
        <w:t xml:space="preserve">      1. Внести в постановление </w:t>
      </w:r>
      <w:r w:rsidRPr="00FA5462">
        <w:rPr>
          <w:spacing w:val="4"/>
          <w:sz w:val="28"/>
          <w:szCs w:val="28"/>
        </w:rPr>
        <w:t>Администрации Поротниковского сельского поселения от 20.09.2023 г. № 45 «</w:t>
      </w:r>
      <w:r w:rsidRPr="00FA5462">
        <w:rPr>
          <w:sz w:val="28"/>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FA5462">
        <w:rPr>
          <w:spacing w:val="4"/>
          <w:sz w:val="28"/>
          <w:szCs w:val="28"/>
        </w:rPr>
        <w:t xml:space="preserve">» следующие изменения: </w:t>
      </w:r>
    </w:p>
    <w:p w:rsidR="006C287F" w:rsidRPr="00FA5462" w:rsidRDefault="006C287F" w:rsidP="009D3FEB">
      <w:pPr>
        <w:tabs>
          <w:tab w:val="left" w:pos="851"/>
          <w:tab w:val="left" w:pos="1121"/>
        </w:tabs>
        <w:ind w:right="-1"/>
        <w:jc w:val="both"/>
        <w:rPr>
          <w:sz w:val="28"/>
          <w:szCs w:val="28"/>
        </w:rPr>
      </w:pPr>
      <w:r w:rsidRPr="00FA5462">
        <w:rPr>
          <w:spacing w:val="4"/>
          <w:sz w:val="28"/>
          <w:szCs w:val="28"/>
        </w:rPr>
        <w:t xml:space="preserve">          1) в разделе I пункт 1.4. подпункт 4, подпункт 5 слова «</w:t>
      </w:r>
      <w:r w:rsidRPr="00FA5462">
        <w:rPr>
          <w:i/>
          <w:iCs/>
          <w:sz w:val="28"/>
          <w:szCs w:val="28"/>
        </w:rPr>
        <w:t>(</w:t>
      </w:r>
      <w:hyperlink r:id="rId5" w:history="1">
        <w:r w:rsidRPr="00FA5462">
          <w:rPr>
            <w:rStyle w:val="Hyperlink"/>
            <w:sz w:val="28"/>
            <w:szCs w:val="28"/>
          </w:rPr>
          <w:t>https://www.spporotnikovo.ru)»</w:t>
        </w:r>
      </w:hyperlink>
      <w:r w:rsidRPr="00FA5462">
        <w:rPr>
          <w:sz w:val="28"/>
          <w:szCs w:val="28"/>
        </w:rPr>
        <w:t xml:space="preserve"> заменить словами  «</w:t>
      </w:r>
      <w:r w:rsidRPr="00FA5462">
        <w:rPr>
          <w:i/>
          <w:iCs/>
          <w:sz w:val="28"/>
          <w:szCs w:val="28"/>
        </w:rPr>
        <w:t>(</w:t>
      </w:r>
      <w:hyperlink r:id="rId6" w:history="1">
        <w:r w:rsidRPr="00FA5462">
          <w:rPr>
            <w:rStyle w:val="Hyperlink"/>
            <w:sz w:val="28"/>
            <w:szCs w:val="28"/>
            <w:lang w:val="en-US"/>
          </w:rPr>
          <w:t>https</w:t>
        </w:r>
        <w:r w:rsidRPr="00FA5462">
          <w:rPr>
            <w:rStyle w:val="Hyperlink"/>
            <w:sz w:val="28"/>
            <w:szCs w:val="28"/>
          </w:rPr>
          <w:t>://</w:t>
        </w:r>
        <w:r w:rsidRPr="00FA5462">
          <w:rPr>
            <w:rStyle w:val="Hyperlink"/>
            <w:sz w:val="28"/>
            <w:szCs w:val="28"/>
            <w:lang w:val="en-US"/>
          </w:rPr>
          <w:t>porotnikovskoe</w:t>
        </w:r>
        <w:r w:rsidRPr="00FA5462">
          <w:rPr>
            <w:rStyle w:val="Hyperlink"/>
            <w:sz w:val="28"/>
            <w:szCs w:val="28"/>
          </w:rPr>
          <w:t>-</w:t>
        </w:r>
        <w:r w:rsidRPr="00FA5462">
          <w:rPr>
            <w:rStyle w:val="Hyperlink"/>
            <w:sz w:val="28"/>
            <w:szCs w:val="28"/>
            <w:lang w:val="en-US"/>
          </w:rPr>
          <w:t>r</w:t>
        </w:r>
        <w:r w:rsidRPr="00FA5462">
          <w:rPr>
            <w:rStyle w:val="Hyperlink"/>
            <w:sz w:val="28"/>
            <w:szCs w:val="28"/>
          </w:rPr>
          <w:t>69.</w:t>
        </w:r>
        <w:r w:rsidRPr="00FA5462">
          <w:rPr>
            <w:rStyle w:val="Hyperlink"/>
            <w:sz w:val="28"/>
            <w:szCs w:val="28"/>
            <w:lang w:val="en-US"/>
          </w:rPr>
          <w:t>gosweb</w:t>
        </w:r>
        <w:r w:rsidRPr="00FA5462">
          <w:rPr>
            <w:rStyle w:val="Hyperlink"/>
            <w:sz w:val="28"/>
            <w:szCs w:val="28"/>
          </w:rPr>
          <w:t>.</w:t>
        </w:r>
        <w:r w:rsidRPr="00FA5462">
          <w:rPr>
            <w:rStyle w:val="Hyperlink"/>
            <w:sz w:val="28"/>
            <w:szCs w:val="28"/>
            <w:lang w:val="en-US"/>
          </w:rPr>
          <w:t>gosuslugi</w:t>
        </w:r>
        <w:r w:rsidRPr="00FA5462">
          <w:rPr>
            <w:rStyle w:val="Hyperlink"/>
            <w:sz w:val="28"/>
            <w:szCs w:val="28"/>
          </w:rPr>
          <w:t>.</w:t>
        </w:r>
        <w:r w:rsidRPr="00FA5462">
          <w:rPr>
            <w:rStyle w:val="Hyperlink"/>
            <w:sz w:val="28"/>
            <w:szCs w:val="28"/>
            <w:lang w:val="en-US"/>
          </w:rPr>
          <w:t>ru</w:t>
        </w:r>
        <w:r w:rsidRPr="00FA5462">
          <w:rPr>
            <w:rStyle w:val="Hyperlink"/>
            <w:sz w:val="28"/>
            <w:szCs w:val="28"/>
          </w:rPr>
          <w:t>/)»</w:t>
        </w:r>
      </w:hyperlink>
      <w:r w:rsidRPr="00FA5462">
        <w:rPr>
          <w:sz w:val="28"/>
          <w:szCs w:val="28"/>
        </w:rPr>
        <w:t>;</w:t>
      </w:r>
    </w:p>
    <w:p w:rsidR="006C287F" w:rsidRPr="00F42BBF" w:rsidRDefault="006C287F" w:rsidP="00FA5462">
      <w:pPr>
        <w:autoSpaceDE w:val="0"/>
        <w:autoSpaceDN w:val="0"/>
        <w:adjustRightInd w:val="0"/>
        <w:jc w:val="both"/>
        <w:rPr>
          <w:sz w:val="28"/>
          <w:szCs w:val="28"/>
        </w:rPr>
      </w:pPr>
      <w:r w:rsidRPr="00FA5462">
        <w:rPr>
          <w:sz w:val="28"/>
          <w:szCs w:val="28"/>
        </w:rPr>
        <w:t xml:space="preserve">          2) в разделе I пункт 1.5. исключить слова</w:t>
      </w:r>
      <w:r>
        <w:rPr>
          <w:sz w:val="24"/>
          <w:szCs w:val="24"/>
        </w:rPr>
        <w:t xml:space="preserve"> «</w:t>
      </w:r>
      <w:r w:rsidRPr="007B3E93">
        <w:rPr>
          <w:sz w:val="28"/>
          <w:szCs w:val="28"/>
        </w:rPr>
        <w:t>порядка досудебного (внесудебного) обжалования действий (бездействия) должностных лиц, и принимаемых ими решений при пред</w:t>
      </w:r>
      <w:r>
        <w:rPr>
          <w:sz w:val="28"/>
          <w:szCs w:val="28"/>
        </w:rPr>
        <w:t>оставлении муниципальной услуги».</w:t>
      </w:r>
    </w:p>
    <w:p w:rsidR="006C287F" w:rsidRPr="00F42BBF" w:rsidRDefault="006C287F" w:rsidP="009D3FEB">
      <w:pPr>
        <w:tabs>
          <w:tab w:val="left" w:pos="851"/>
          <w:tab w:val="left" w:pos="1121"/>
        </w:tabs>
        <w:ind w:right="-1"/>
        <w:jc w:val="both"/>
        <w:rPr>
          <w:sz w:val="28"/>
          <w:szCs w:val="28"/>
        </w:rPr>
      </w:pPr>
      <w:r>
        <w:rPr>
          <w:sz w:val="24"/>
          <w:szCs w:val="24"/>
        </w:rPr>
        <w:t xml:space="preserve">          3</w:t>
      </w:r>
      <w:r w:rsidRPr="00F42BBF">
        <w:rPr>
          <w:sz w:val="28"/>
          <w:szCs w:val="28"/>
        </w:rPr>
        <w:t xml:space="preserve">) в разделе </w:t>
      </w:r>
      <w:r w:rsidRPr="00F42BBF">
        <w:rPr>
          <w:sz w:val="28"/>
          <w:szCs w:val="28"/>
          <w:lang w:val="en-US"/>
        </w:rPr>
        <w:t>II</w:t>
      </w:r>
      <w:r w:rsidRPr="00F42BBF">
        <w:rPr>
          <w:sz w:val="28"/>
          <w:szCs w:val="28"/>
        </w:rPr>
        <w:t xml:space="preserve"> исключить пункт «2.3. Правовые основания для предоставления услуги»;</w:t>
      </w:r>
    </w:p>
    <w:p w:rsidR="006C287F" w:rsidRDefault="006C287F" w:rsidP="00FC19F8">
      <w:pPr>
        <w:pStyle w:val="Heading11"/>
        <w:ind w:left="0" w:right="210"/>
        <w:jc w:val="both"/>
        <w:rPr>
          <w:b w:val="0"/>
          <w:bCs w:val="0"/>
        </w:rPr>
      </w:pPr>
      <w:r w:rsidRPr="00FA5462">
        <w:rPr>
          <w:b w:val="0"/>
          <w:bCs w:val="0"/>
        </w:rPr>
        <w:t xml:space="preserve">         4</w:t>
      </w:r>
      <w:r w:rsidRPr="00F42BBF">
        <w:rPr>
          <w:b w:val="0"/>
          <w:bCs w:val="0"/>
        </w:rPr>
        <w:t xml:space="preserve">) в разделе </w:t>
      </w:r>
      <w:r w:rsidRPr="00F42BBF">
        <w:rPr>
          <w:b w:val="0"/>
          <w:bCs w:val="0"/>
          <w:lang w:val="en-US"/>
        </w:rPr>
        <w:t>II</w:t>
      </w:r>
      <w:r w:rsidRPr="00F42BBF">
        <w:rPr>
          <w:b w:val="0"/>
          <w:bCs w:val="0"/>
        </w:rPr>
        <w:t xml:space="preserve"> пункт 2.32. включить слова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287F" w:rsidRPr="00E55EA9" w:rsidRDefault="006C287F" w:rsidP="00FC19F8">
      <w:pPr>
        <w:pStyle w:val="Heading11"/>
        <w:ind w:left="0" w:right="210"/>
        <w:jc w:val="both"/>
        <w:rPr>
          <w:b w:val="0"/>
          <w:bCs w:val="0"/>
        </w:rPr>
      </w:pPr>
      <w:r>
        <w:rPr>
          <w:b w:val="0"/>
          <w:bCs w:val="0"/>
        </w:rPr>
        <w:t xml:space="preserve">       5</w:t>
      </w:r>
      <w:r w:rsidRPr="00E55EA9">
        <w:rPr>
          <w:b w:val="0"/>
          <w:bCs w:val="0"/>
        </w:rPr>
        <w:t>) в разделе III пункт 3.2. исключить слова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C287F" w:rsidRPr="00F42BBF" w:rsidRDefault="006C287F" w:rsidP="000C6CFC">
      <w:pPr>
        <w:pStyle w:val="BodyText"/>
        <w:jc w:val="both"/>
        <w:rPr>
          <w:sz w:val="28"/>
          <w:szCs w:val="28"/>
        </w:rPr>
      </w:pPr>
      <w:r w:rsidRPr="00F42BBF">
        <w:rPr>
          <w:sz w:val="28"/>
          <w:szCs w:val="28"/>
        </w:rPr>
        <w:t xml:space="preserve">          </w:t>
      </w:r>
      <w:r>
        <w:rPr>
          <w:sz w:val="28"/>
          <w:szCs w:val="28"/>
        </w:rPr>
        <w:t>6</w:t>
      </w:r>
      <w:r w:rsidRPr="00F42BBF">
        <w:rPr>
          <w:sz w:val="28"/>
          <w:szCs w:val="28"/>
        </w:rPr>
        <w:t>) раздел «</w:t>
      </w:r>
      <w:r w:rsidRPr="00F42BBF">
        <w:rPr>
          <w:sz w:val="28"/>
          <w:szCs w:val="28"/>
          <w:lang w:val="en-US"/>
        </w:rPr>
        <w:t>IV</w:t>
      </w:r>
      <w:r w:rsidRPr="00F42BBF">
        <w:rPr>
          <w:sz w:val="28"/>
          <w:szCs w:val="28"/>
        </w:rPr>
        <w:t xml:space="preserve"> Формы контроля за исполнением административного регламента» исключить;</w:t>
      </w:r>
    </w:p>
    <w:p w:rsidR="006C287F" w:rsidRPr="00F42BBF" w:rsidRDefault="006C287F" w:rsidP="000C6CFC">
      <w:pPr>
        <w:pStyle w:val="BodyText"/>
        <w:jc w:val="both"/>
        <w:rPr>
          <w:sz w:val="28"/>
          <w:szCs w:val="28"/>
        </w:rPr>
      </w:pPr>
      <w:r w:rsidRPr="00F42BBF">
        <w:rPr>
          <w:b/>
          <w:bCs/>
          <w:sz w:val="28"/>
          <w:szCs w:val="28"/>
        </w:rPr>
        <w:t xml:space="preserve">          </w:t>
      </w:r>
      <w:r w:rsidRPr="00FA5462">
        <w:rPr>
          <w:sz w:val="28"/>
          <w:szCs w:val="28"/>
        </w:rPr>
        <w:t>7</w:t>
      </w:r>
      <w:r w:rsidRPr="00F42BBF">
        <w:rPr>
          <w:sz w:val="28"/>
          <w:szCs w:val="28"/>
        </w:rPr>
        <w:t>) 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исключить;</w:t>
      </w:r>
    </w:p>
    <w:p w:rsidR="006C287F" w:rsidRPr="002D2F03" w:rsidRDefault="006C287F" w:rsidP="000C6CFC">
      <w:pPr>
        <w:pStyle w:val="BodyText"/>
        <w:jc w:val="both"/>
        <w:rPr>
          <w:sz w:val="24"/>
          <w:szCs w:val="24"/>
        </w:rPr>
      </w:pPr>
      <w:r>
        <w:rPr>
          <w:sz w:val="24"/>
          <w:szCs w:val="24"/>
        </w:rPr>
        <w:t xml:space="preserve">          </w:t>
      </w:r>
    </w:p>
    <w:p w:rsidR="006C287F" w:rsidRPr="00FC19F8" w:rsidRDefault="006C287F" w:rsidP="0009029D">
      <w:pPr>
        <w:tabs>
          <w:tab w:val="left" w:pos="993"/>
        </w:tabs>
        <w:jc w:val="both"/>
        <w:rPr>
          <w:spacing w:val="4"/>
          <w:sz w:val="24"/>
          <w:szCs w:val="24"/>
        </w:rPr>
      </w:pPr>
      <w:r>
        <w:rPr>
          <w:sz w:val="24"/>
          <w:szCs w:val="24"/>
        </w:rPr>
        <w:t xml:space="preserve">          </w:t>
      </w:r>
    </w:p>
    <w:p w:rsidR="006C287F" w:rsidRPr="00F42BBF" w:rsidRDefault="006C287F" w:rsidP="003F3FD7">
      <w:pPr>
        <w:rPr>
          <w:sz w:val="28"/>
          <w:szCs w:val="28"/>
        </w:rPr>
      </w:pPr>
      <w:r>
        <w:rPr>
          <w:sz w:val="24"/>
          <w:szCs w:val="24"/>
        </w:rPr>
        <w:t xml:space="preserve">      </w:t>
      </w:r>
      <w:r w:rsidRPr="00F42BBF">
        <w:rPr>
          <w:sz w:val="28"/>
          <w:szCs w:val="28"/>
        </w:rPr>
        <w:t>2. Опубликовать настоящее постановление в местах для обнародования и разместить на официальном сайте Администрации Поротниковского сельского поселения в сети Интернет.</w:t>
      </w:r>
    </w:p>
    <w:p w:rsidR="006C287F" w:rsidRPr="00F42BBF" w:rsidRDefault="006C287F" w:rsidP="003F3FD7">
      <w:pPr>
        <w:rPr>
          <w:sz w:val="28"/>
          <w:szCs w:val="28"/>
        </w:rPr>
      </w:pPr>
      <w:r w:rsidRPr="00F42BBF">
        <w:rPr>
          <w:sz w:val="28"/>
          <w:szCs w:val="28"/>
        </w:rPr>
        <w:t xml:space="preserve">      3. Контроль за исполнением настоящего постановления оставляю за собой.</w:t>
      </w:r>
    </w:p>
    <w:p w:rsidR="006C287F" w:rsidRDefault="006C287F" w:rsidP="00D44FA0">
      <w:pPr>
        <w:rPr>
          <w:sz w:val="28"/>
          <w:szCs w:val="28"/>
        </w:rPr>
      </w:pPr>
    </w:p>
    <w:p w:rsidR="006C287F" w:rsidRDefault="006C287F" w:rsidP="00D44FA0">
      <w:pPr>
        <w:rPr>
          <w:sz w:val="28"/>
          <w:szCs w:val="28"/>
        </w:rPr>
      </w:pPr>
    </w:p>
    <w:p w:rsidR="006C287F" w:rsidRPr="0052530A" w:rsidRDefault="006C287F" w:rsidP="00D44FA0">
      <w:pPr>
        <w:rPr>
          <w:sz w:val="28"/>
          <w:szCs w:val="28"/>
        </w:rPr>
      </w:pPr>
    </w:p>
    <w:tbl>
      <w:tblPr>
        <w:tblW w:w="0" w:type="auto"/>
        <w:tblInd w:w="-106" w:type="dxa"/>
        <w:tblLook w:val="01E0"/>
      </w:tblPr>
      <w:tblGrid>
        <w:gridCol w:w="6771"/>
        <w:gridCol w:w="3083"/>
      </w:tblGrid>
      <w:tr w:rsidR="006C287F" w:rsidRPr="0052530A">
        <w:tc>
          <w:tcPr>
            <w:tcW w:w="6771" w:type="dxa"/>
          </w:tcPr>
          <w:p w:rsidR="006C287F" w:rsidRDefault="006C287F" w:rsidP="007F2332">
            <w:pPr>
              <w:pStyle w:val="a0"/>
              <w:jc w:val="both"/>
              <w:rPr>
                <w:rFonts w:ascii="Times New Roman" w:hAnsi="Times New Roman" w:cs="Times New Roman"/>
                <w:sz w:val="24"/>
                <w:szCs w:val="24"/>
              </w:rPr>
            </w:pPr>
            <w:r w:rsidRPr="002A38A5">
              <w:rPr>
                <w:rFonts w:ascii="Times New Roman" w:hAnsi="Times New Roman" w:cs="Times New Roman"/>
                <w:sz w:val="24"/>
                <w:szCs w:val="24"/>
              </w:rPr>
              <w:t xml:space="preserve">Глава Поротниковского </w:t>
            </w:r>
          </w:p>
          <w:p w:rsidR="006C287F" w:rsidRPr="002A38A5" w:rsidRDefault="006C287F" w:rsidP="007F2332">
            <w:pPr>
              <w:pStyle w:val="a0"/>
              <w:jc w:val="both"/>
            </w:pPr>
            <w:r w:rsidRPr="002A38A5">
              <w:rPr>
                <w:rFonts w:ascii="Times New Roman" w:hAnsi="Times New Roman" w:cs="Times New Roman"/>
                <w:sz w:val="24"/>
                <w:szCs w:val="24"/>
              </w:rPr>
              <w:t xml:space="preserve">сельского поселения                </w:t>
            </w:r>
          </w:p>
        </w:tc>
        <w:tc>
          <w:tcPr>
            <w:tcW w:w="3083" w:type="dxa"/>
          </w:tcPr>
          <w:p w:rsidR="006C287F" w:rsidRPr="002A38A5" w:rsidRDefault="006C287F" w:rsidP="007F2332">
            <w:pPr>
              <w:pStyle w:val="a0"/>
              <w:jc w:val="both"/>
            </w:pPr>
            <w:r w:rsidRPr="002A38A5">
              <w:rPr>
                <w:rFonts w:ascii="Times New Roman" w:hAnsi="Times New Roman" w:cs="Times New Roman"/>
                <w:sz w:val="24"/>
                <w:szCs w:val="24"/>
              </w:rPr>
              <w:t xml:space="preserve">                                            Н.Ю. Чумакова</w:t>
            </w:r>
          </w:p>
        </w:tc>
      </w:tr>
    </w:tbl>
    <w:p w:rsidR="006C287F" w:rsidRDefault="006C287F" w:rsidP="00D26445">
      <w:pPr>
        <w:jc w:val="right"/>
      </w:pPr>
      <w:r>
        <w:t xml:space="preserve">                                                 </w:t>
      </w:r>
    </w:p>
    <w:sectPr w:rsidR="006C287F"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2B5"/>
    <w:rsid w:val="000256CE"/>
    <w:rsid w:val="00033B13"/>
    <w:rsid w:val="00040329"/>
    <w:rsid w:val="0004695F"/>
    <w:rsid w:val="000565A2"/>
    <w:rsid w:val="00057241"/>
    <w:rsid w:val="00076E03"/>
    <w:rsid w:val="000828AE"/>
    <w:rsid w:val="0009029D"/>
    <w:rsid w:val="00090CFD"/>
    <w:rsid w:val="00094F87"/>
    <w:rsid w:val="000A3B39"/>
    <w:rsid w:val="000C5F60"/>
    <w:rsid w:val="000C6CFC"/>
    <w:rsid w:val="000F24F3"/>
    <w:rsid w:val="000F3D2D"/>
    <w:rsid w:val="000F4FBE"/>
    <w:rsid w:val="001038E3"/>
    <w:rsid w:val="00130AC7"/>
    <w:rsid w:val="001332B5"/>
    <w:rsid w:val="00155449"/>
    <w:rsid w:val="00162FA0"/>
    <w:rsid w:val="00164402"/>
    <w:rsid w:val="001664BD"/>
    <w:rsid w:val="0017102D"/>
    <w:rsid w:val="00186F97"/>
    <w:rsid w:val="00190AED"/>
    <w:rsid w:val="001A5450"/>
    <w:rsid w:val="001E192B"/>
    <w:rsid w:val="001F4452"/>
    <w:rsid w:val="00202D48"/>
    <w:rsid w:val="00214F4F"/>
    <w:rsid w:val="00282359"/>
    <w:rsid w:val="00283DA6"/>
    <w:rsid w:val="00290975"/>
    <w:rsid w:val="002A38A5"/>
    <w:rsid w:val="002B69A0"/>
    <w:rsid w:val="002B6CC9"/>
    <w:rsid w:val="002C00A8"/>
    <w:rsid w:val="002C2517"/>
    <w:rsid w:val="002C34E0"/>
    <w:rsid w:val="002D2F03"/>
    <w:rsid w:val="002E2021"/>
    <w:rsid w:val="002F2604"/>
    <w:rsid w:val="00304696"/>
    <w:rsid w:val="00350809"/>
    <w:rsid w:val="0035395A"/>
    <w:rsid w:val="0036726D"/>
    <w:rsid w:val="00370EDE"/>
    <w:rsid w:val="003E7E91"/>
    <w:rsid w:val="003F3346"/>
    <w:rsid w:val="003F3FD7"/>
    <w:rsid w:val="004167C7"/>
    <w:rsid w:val="00417A3A"/>
    <w:rsid w:val="00424488"/>
    <w:rsid w:val="00454293"/>
    <w:rsid w:val="004550D1"/>
    <w:rsid w:val="0046502F"/>
    <w:rsid w:val="00485566"/>
    <w:rsid w:val="004969CA"/>
    <w:rsid w:val="004B24CB"/>
    <w:rsid w:val="004B6540"/>
    <w:rsid w:val="004C05AA"/>
    <w:rsid w:val="004D3055"/>
    <w:rsid w:val="005032B7"/>
    <w:rsid w:val="00506665"/>
    <w:rsid w:val="0052146F"/>
    <w:rsid w:val="0052530A"/>
    <w:rsid w:val="0054699D"/>
    <w:rsid w:val="0058013C"/>
    <w:rsid w:val="005801A9"/>
    <w:rsid w:val="00582617"/>
    <w:rsid w:val="00594847"/>
    <w:rsid w:val="005A40B4"/>
    <w:rsid w:val="005D1186"/>
    <w:rsid w:val="005D230D"/>
    <w:rsid w:val="005F1C19"/>
    <w:rsid w:val="005F236D"/>
    <w:rsid w:val="005F7077"/>
    <w:rsid w:val="006065A8"/>
    <w:rsid w:val="00617400"/>
    <w:rsid w:val="00636E60"/>
    <w:rsid w:val="00652848"/>
    <w:rsid w:val="00661977"/>
    <w:rsid w:val="00671021"/>
    <w:rsid w:val="0068482C"/>
    <w:rsid w:val="00687074"/>
    <w:rsid w:val="006966BE"/>
    <w:rsid w:val="006A6FE6"/>
    <w:rsid w:val="006B6F45"/>
    <w:rsid w:val="006B7F4A"/>
    <w:rsid w:val="006C287F"/>
    <w:rsid w:val="006C4421"/>
    <w:rsid w:val="006C5471"/>
    <w:rsid w:val="006E2141"/>
    <w:rsid w:val="006F459E"/>
    <w:rsid w:val="007020B0"/>
    <w:rsid w:val="00706087"/>
    <w:rsid w:val="007304EE"/>
    <w:rsid w:val="007601B3"/>
    <w:rsid w:val="007929EC"/>
    <w:rsid w:val="00794375"/>
    <w:rsid w:val="007B3E93"/>
    <w:rsid w:val="007D6B3E"/>
    <w:rsid w:val="007E6C56"/>
    <w:rsid w:val="007F2332"/>
    <w:rsid w:val="007F42F5"/>
    <w:rsid w:val="00815EF3"/>
    <w:rsid w:val="00840281"/>
    <w:rsid w:val="00841268"/>
    <w:rsid w:val="00855255"/>
    <w:rsid w:val="00866AA1"/>
    <w:rsid w:val="00872B37"/>
    <w:rsid w:val="008920F9"/>
    <w:rsid w:val="00895F36"/>
    <w:rsid w:val="008B0A4F"/>
    <w:rsid w:val="008C0CA4"/>
    <w:rsid w:val="008C1989"/>
    <w:rsid w:val="008C3385"/>
    <w:rsid w:val="008D4C23"/>
    <w:rsid w:val="00913801"/>
    <w:rsid w:val="0092302D"/>
    <w:rsid w:val="00927BBF"/>
    <w:rsid w:val="00943301"/>
    <w:rsid w:val="00964F0A"/>
    <w:rsid w:val="00970F66"/>
    <w:rsid w:val="00984677"/>
    <w:rsid w:val="009A4150"/>
    <w:rsid w:val="009C67E6"/>
    <w:rsid w:val="009D1C5F"/>
    <w:rsid w:val="009D3FEB"/>
    <w:rsid w:val="009F37BD"/>
    <w:rsid w:val="00A1718A"/>
    <w:rsid w:val="00A337D5"/>
    <w:rsid w:val="00A35BA0"/>
    <w:rsid w:val="00A42BFA"/>
    <w:rsid w:val="00A50016"/>
    <w:rsid w:val="00A67382"/>
    <w:rsid w:val="00AC246E"/>
    <w:rsid w:val="00AE7075"/>
    <w:rsid w:val="00B0446C"/>
    <w:rsid w:val="00BA1A96"/>
    <w:rsid w:val="00BC2DB8"/>
    <w:rsid w:val="00BE71AC"/>
    <w:rsid w:val="00BF4B9D"/>
    <w:rsid w:val="00C0407C"/>
    <w:rsid w:val="00C06C5F"/>
    <w:rsid w:val="00C17378"/>
    <w:rsid w:val="00C26192"/>
    <w:rsid w:val="00C3066D"/>
    <w:rsid w:val="00C57EE7"/>
    <w:rsid w:val="00C656EF"/>
    <w:rsid w:val="00C76F67"/>
    <w:rsid w:val="00CA4321"/>
    <w:rsid w:val="00CB2A66"/>
    <w:rsid w:val="00CD1569"/>
    <w:rsid w:val="00CD2379"/>
    <w:rsid w:val="00CE3012"/>
    <w:rsid w:val="00CF518C"/>
    <w:rsid w:val="00CF5EC1"/>
    <w:rsid w:val="00D00A9D"/>
    <w:rsid w:val="00D07299"/>
    <w:rsid w:val="00D20890"/>
    <w:rsid w:val="00D26445"/>
    <w:rsid w:val="00D32598"/>
    <w:rsid w:val="00D376B1"/>
    <w:rsid w:val="00D37E82"/>
    <w:rsid w:val="00D44FA0"/>
    <w:rsid w:val="00D5424D"/>
    <w:rsid w:val="00D60BF5"/>
    <w:rsid w:val="00D60CE5"/>
    <w:rsid w:val="00D7202C"/>
    <w:rsid w:val="00D748F0"/>
    <w:rsid w:val="00D83FF9"/>
    <w:rsid w:val="00D86C12"/>
    <w:rsid w:val="00D907A9"/>
    <w:rsid w:val="00DC418C"/>
    <w:rsid w:val="00DC57BF"/>
    <w:rsid w:val="00DE3D44"/>
    <w:rsid w:val="00DE50AA"/>
    <w:rsid w:val="00DF4FB9"/>
    <w:rsid w:val="00DF7CBB"/>
    <w:rsid w:val="00E07027"/>
    <w:rsid w:val="00E07BC7"/>
    <w:rsid w:val="00E10793"/>
    <w:rsid w:val="00E3023C"/>
    <w:rsid w:val="00E55EA9"/>
    <w:rsid w:val="00E74048"/>
    <w:rsid w:val="00E82261"/>
    <w:rsid w:val="00ED6A6A"/>
    <w:rsid w:val="00EF4993"/>
    <w:rsid w:val="00EF6742"/>
    <w:rsid w:val="00F251CA"/>
    <w:rsid w:val="00F25E79"/>
    <w:rsid w:val="00F42BBF"/>
    <w:rsid w:val="00F662B2"/>
    <w:rsid w:val="00F70258"/>
    <w:rsid w:val="00F7669E"/>
    <w:rsid w:val="00FA5462"/>
    <w:rsid w:val="00FA5AA0"/>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A2"/>
    <w:rPr>
      <w:sz w:val="20"/>
      <w:szCs w:val="20"/>
    </w:rPr>
  </w:style>
  <w:style w:type="paragraph" w:styleId="Heading1">
    <w:name w:val="heading 1"/>
    <w:basedOn w:val="Normal"/>
    <w:next w:val="Normal"/>
    <w:link w:val="Heading1Char"/>
    <w:uiPriority w:val="99"/>
    <w:qFormat/>
    <w:rsid w:val="000565A2"/>
    <w:pPr>
      <w:keepNext/>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69A0"/>
    <w:rPr>
      <w:rFonts w:ascii="Cambria" w:hAnsi="Cambria" w:cs="Cambria"/>
      <w:b/>
      <w:bCs/>
      <w:kern w:val="32"/>
      <w:sz w:val="32"/>
      <w:szCs w:val="32"/>
    </w:rPr>
  </w:style>
  <w:style w:type="paragraph" w:styleId="Title">
    <w:name w:val="Title"/>
    <w:basedOn w:val="Normal"/>
    <w:link w:val="TitleChar"/>
    <w:uiPriority w:val="99"/>
    <w:qFormat/>
    <w:rsid w:val="000565A2"/>
    <w:pPr>
      <w:jc w:val="center"/>
    </w:pPr>
    <w:rPr>
      <w:sz w:val="36"/>
      <w:szCs w:val="36"/>
    </w:rPr>
  </w:style>
  <w:style w:type="character" w:customStyle="1" w:styleId="TitleChar">
    <w:name w:val="Title Char"/>
    <w:basedOn w:val="DefaultParagraphFont"/>
    <w:link w:val="Title"/>
    <w:uiPriority w:val="99"/>
    <w:locked/>
    <w:rsid w:val="002B69A0"/>
    <w:rPr>
      <w:rFonts w:ascii="Cambria" w:hAnsi="Cambria" w:cs="Cambria"/>
      <w:b/>
      <w:bCs/>
      <w:kern w:val="28"/>
      <w:sz w:val="32"/>
      <w:szCs w:val="32"/>
    </w:rPr>
  </w:style>
  <w:style w:type="paragraph" w:styleId="Subtitle">
    <w:name w:val="Subtitle"/>
    <w:basedOn w:val="Normal"/>
    <w:link w:val="SubtitleChar"/>
    <w:uiPriority w:val="99"/>
    <w:qFormat/>
    <w:rsid w:val="000565A2"/>
    <w:pPr>
      <w:jc w:val="center"/>
    </w:pPr>
    <w:rPr>
      <w:b/>
      <w:bCs/>
      <w:caps/>
      <w:sz w:val="32"/>
      <w:szCs w:val="32"/>
    </w:rPr>
  </w:style>
  <w:style w:type="character" w:customStyle="1" w:styleId="SubtitleChar">
    <w:name w:val="Subtitle Char"/>
    <w:basedOn w:val="DefaultParagraphFont"/>
    <w:link w:val="Subtitle"/>
    <w:uiPriority w:val="99"/>
    <w:locked/>
    <w:rsid w:val="002B69A0"/>
    <w:rPr>
      <w:rFonts w:ascii="Cambria" w:hAnsi="Cambria" w:cs="Cambria"/>
      <w:sz w:val="24"/>
      <w:szCs w:val="24"/>
    </w:rPr>
  </w:style>
  <w:style w:type="paragraph" w:styleId="BodyText2">
    <w:name w:val="Body Text 2"/>
    <w:basedOn w:val="Normal"/>
    <w:link w:val="BodyText2Char"/>
    <w:uiPriority w:val="99"/>
    <w:rsid w:val="000565A2"/>
    <w:pPr>
      <w:ind w:right="4579"/>
    </w:pPr>
    <w:rPr>
      <w:sz w:val="24"/>
      <w:szCs w:val="24"/>
    </w:rPr>
  </w:style>
  <w:style w:type="character" w:customStyle="1" w:styleId="BodyText2Char">
    <w:name w:val="Body Text 2 Char"/>
    <w:basedOn w:val="DefaultParagraphFont"/>
    <w:link w:val="BodyText2"/>
    <w:uiPriority w:val="99"/>
    <w:semiHidden/>
    <w:locked/>
    <w:rsid w:val="002B69A0"/>
    <w:rPr>
      <w:sz w:val="20"/>
      <w:szCs w:val="20"/>
    </w:rPr>
  </w:style>
  <w:style w:type="paragraph" w:styleId="BalloonText">
    <w:name w:val="Balloon Text"/>
    <w:basedOn w:val="Normal"/>
    <w:link w:val="BalloonTextChar"/>
    <w:uiPriority w:val="99"/>
    <w:semiHidden/>
    <w:rsid w:val="00CF5E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9A0"/>
    <w:rPr>
      <w:sz w:val="2"/>
      <w:szCs w:val="2"/>
    </w:rPr>
  </w:style>
  <w:style w:type="paragraph" w:customStyle="1" w:styleId="a">
    <w:name w:val="Знак"/>
    <w:basedOn w:val="Normal"/>
    <w:autoRedefine/>
    <w:uiPriority w:val="99"/>
    <w:rsid w:val="00BA1A96"/>
    <w:pPr>
      <w:tabs>
        <w:tab w:val="left" w:pos="2160"/>
      </w:tabs>
      <w:spacing w:before="120" w:line="240" w:lineRule="exact"/>
      <w:jc w:val="both"/>
    </w:pPr>
    <w:rPr>
      <w:noProof/>
      <w:sz w:val="24"/>
      <w:szCs w:val="24"/>
      <w:lang w:val="en-US"/>
    </w:rPr>
  </w:style>
  <w:style w:type="paragraph" w:customStyle="1" w:styleId="ConsNonformat">
    <w:name w:val="ConsNonformat"/>
    <w:uiPriority w:val="99"/>
    <w:rsid w:val="00424488"/>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7304EE"/>
    <w:rPr>
      <w:color w:val="0000FF"/>
      <w:u w:val="single"/>
    </w:rPr>
  </w:style>
  <w:style w:type="paragraph" w:styleId="PlainText">
    <w:name w:val="Plain Text"/>
    <w:basedOn w:val="Normal"/>
    <w:link w:val="PlainTextChar"/>
    <w:uiPriority w:val="99"/>
    <w:rsid w:val="00D60CE5"/>
    <w:rPr>
      <w:rFonts w:ascii="Courier New" w:hAnsi="Courier New" w:cs="Courier New"/>
    </w:rPr>
  </w:style>
  <w:style w:type="character" w:customStyle="1" w:styleId="PlainTextChar">
    <w:name w:val="Plain Text Char"/>
    <w:basedOn w:val="DefaultParagraphFont"/>
    <w:link w:val="PlainText"/>
    <w:uiPriority w:val="99"/>
    <w:locked/>
    <w:rsid w:val="00D60CE5"/>
    <w:rPr>
      <w:rFonts w:ascii="Courier New" w:hAnsi="Courier New" w:cs="Courier New"/>
      <w:lang w:val="ru-RU" w:eastAsia="ru-RU"/>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D6B3E"/>
    <w:pPr>
      <w:spacing w:before="100" w:beforeAutospacing="1" w:after="100" w:afterAutospacing="1"/>
    </w:pPr>
    <w:rPr>
      <w:rFonts w:ascii="Tahoma" w:hAnsi="Tahoma" w:cs="Tahoma"/>
      <w:lang w:val="en-US" w:eastAsia="en-US"/>
    </w:rPr>
  </w:style>
  <w:style w:type="table" w:styleId="TableGrid">
    <w:name w:val="Table Grid"/>
    <w:basedOn w:val="TableNormal"/>
    <w:uiPriority w:val="99"/>
    <w:rsid w:val="007D6B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661977"/>
    <w:rPr>
      <w:rFonts w:ascii="Calibri" w:hAnsi="Calibri" w:cs="Calibri"/>
    </w:rPr>
  </w:style>
  <w:style w:type="paragraph" w:customStyle="1" w:styleId="10">
    <w:name w:val="Знак Знак Знак1 Знак"/>
    <w:basedOn w:val="Normal"/>
    <w:uiPriority w:val="99"/>
    <w:rsid w:val="009D3FEB"/>
    <w:pPr>
      <w:spacing w:before="100" w:beforeAutospacing="1" w:after="100" w:afterAutospacing="1"/>
      <w:jc w:val="both"/>
    </w:pPr>
    <w:rPr>
      <w:rFonts w:ascii="Tahoma" w:hAnsi="Tahoma" w:cs="Tahoma"/>
      <w:lang w:val="en-US" w:eastAsia="en-US"/>
    </w:rPr>
  </w:style>
  <w:style w:type="paragraph" w:styleId="BodyText">
    <w:name w:val="Body Text"/>
    <w:basedOn w:val="Normal"/>
    <w:link w:val="BodyTextChar"/>
    <w:uiPriority w:val="99"/>
    <w:rsid w:val="00636E60"/>
    <w:pPr>
      <w:spacing w:after="120"/>
    </w:pPr>
  </w:style>
  <w:style w:type="character" w:customStyle="1" w:styleId="BodyTextChar">
    <w:name w:val="Body Text Char"/>
    <w:basedOn w:val="DefaultParagraphFont"/>
    <w:link w:val="BodyText"/>
    <w:uiPriority w:val="99"/>
    <w:locked/>
    <w:rsid w:val="00636E60"/>
  </w:style>
  <w:style w:type="paragraph" w:customStyle="1" w:styleId="TableParagraph">
    <w:name w:val="Table Paragraph"/>
    <w:basedOn w:val="Normal"/>
    <w:uiPriority w:val="99"/>
    <w:rsid w:val="00636E60"/>
    <w:pPr>
      <w:widowControl w:val="0"/>
      <w:autoSpaceDE w:val="0"/>
      <w:autoSpaceDN w:val="0"/>
    </w:pPr>
    <w:rPr>
      <w:sz w:val="22"/>
      <w:szCs w:val="22"/>
      <w:lang w:eastAsia="en-US"/>
    </w:rPr>
  </w:style>
  <w:style w:type="paragraph" w:customStyle="1" w:styleId="Heading11">
    <w:name w:val="Heading 11"/>
    <w:basedOn w:val="Normal"/>
    <w:uiPriority w:val="99"/>
    <w:rsid w:val="00DF7CBB"/>
    <w:pPr>
      <w:widowControl w:val="0"/>
      <w:autoSpaceDE w:val="0"/>
      <w:autoSpaceDN w:val="0"/>
      <w:ind w:left="130"/>
      <w:jc w:val="center"/>
      <w:outlineLvl w:val="1"/>
    </w:pPr>
    <w:rPr>
      <w:b/>
      <w:bCs/>
      <w:sz w:val="28"/>
      <w:szCs w:val="28"/>
      <w:lang w:eastAsia="en-US"/>
    </w:rPr>
  </w:style>
  <w:style w:type="paragraph" w:styleId="ListParagraph">
    <w:name w:val="List Paragraph"/>
    <w:basedOn w:val="Normal"/>
    <w:uiPriority w:val="99"/>
    <w:qFormat/>
    <w:rsid w:val="0009029D"/>
    <w:pPr>
      <w:widowControl w:val="0"/>
      <w:autoSpaceDE w:val="0"/>
      <w:autoSpaceDN w:val="0"/>
      <w:ind w:left="131" w:firstLine="720"/>
    </w:pPr>
    <w:rPr>
      <w:sz w:val="22"/>
      <w:szCs w:val="22"/>
      <w:lang w:eastAsia="en-US"/>
    </w:rPr>
  </w:style>
  <w:style w:type="paragraph" w:customStyle="1" w:styleId="a0">
    <w:name w:val="Без интервала"/>
    <w:uiPriority w:val="99"/>
    <w:rsid w:val="003F3FD7"/>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otnikovskoe-r69.gosweb.gosuslugi.ru/)" TargetMode="External"/><Relationship Id="rId5" Type="http://schemas.openxmlformats.org/officeDocument/2006/relationships/hyperlink" Target="http://&#1073;&#1072;&#1082;&#1095;&#1072;&#1088;&#1084;&#1088;.&#1088;&#10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2</Pages>
  <Words>460</Words>
  <Characters>2626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 внесении изменений в постановление № 45 от 20.09.2023</dc:title>
  <dc:subject/>
  <dc:creator>Поротниковское сп</dc:creator>
  <cp:keywords/>
  <dc:description/>
  <cp:lastModifiedBy>XXX</cp:lastModifiedBy>
  <cp:revision>13</cp:revision>
  <cp:lastPrinted>2025-03-12T10:39:00Z</cp:lastPrinted>
  <dcterms:created xsi:type="dcterms:W3CDTF">2025-04-02T07:40:00Z</dcterms:created>
  <dcterms:modified xsi:type="dcterms:W3CDTF">2025-04-07T05:24:00Z</dcterms:modified>
</cp:coreProperties>
</file>